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85" w:rsidRDefault="004F5085" w:rsidP="004F5085">
      <w:pPr>
        <w:spacing w:after="0" w:line="240" w:lineRule="auto"/>
        <w:ind w:left="162" w:right="162"/>
        <w:jc w:val="center"/>
        <w:rPr>
          <w:rFonts w:eastAsia="Times New Roman"/>
          <w:b/>
          <w:bCs/>
          <w:lang w:eastAsia="ru-RU"/>
        </w:rPr>
      </w:pPr>
      <w:r w:rsidRPr="004F5085">
        <w:rPr>
          <w:rFonts w:eastAsia="Times New Roman"/>
          <w:b/>
          <w:bCs/>
          <w:lang w:eastAsia="ru-RU"/>
        </w:rPr>
        <w:t xml:space="preserve">ПЕРЕЧЕНЬ НАПРАВЛЕНИЙ ПОДГОТОВКИ </w:t>
      </w:r>
    </w:p>
    <w:p w:rsidR="004F5085" w:rsidRDefault="004F5085" w:rsidP="004F5085">
      <w:pPr>
        <w:spacing w:after="0" w:line="240" w:lineRule="auto"/>
        <w:ind w:left="162" w:right="162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БУГУЛЬМИНСКОГО ФИЛИАЛА</w:t>
      </w:r>
      <w:r w:rsidRPr="004F5085">
        <w:rPr>
          <w:rFonts w:eastAsia="Times New Roman"/>
          <w:b/>
          <w:bCs/>
          <w:lang w:eastAsia="ru-RU"/>
        </w:rPr>
        <w:t xml:space="preserve"> ФГБОУ ВПО «КНИТУ» </w:t>
      </w:r>
    </w:p>
    <w:p w:rsidR="004F5085" w:rsidRPr="004F5085" w:rsidRDefault="004F5085" w:rsidP="004F5085">
      <w:pPr>
        <w:spacing w:after="0" w:line="240" w:lineRule="auto"/>
        <w:ind w:left="162" w:right="162"/>
        <w:jc w:val="center"/>
        <w:rPr>
          <w:rFonts w:eastAsia="Times New Roman"/>
          <w:lang w:eastAsia="ru-RU"/>
        </w:rPr>
      </w:pPr>
      <w:r w:rsidRPr="004F5085">
        <w:rPr>
          <w:rFonts w:eastAsia="Times New Roman"/>
          <w:b/>
          <w:bCs/>
          <w:lang w:eastAsia="ru-RU"/>
        </w:rPr>
        <w:t>НА 2013-2014 УЧЕБНЫЙ ГОД</w:t>
      </w:r>
    </w:p>
    <w:tbl>
      <w:tblPr>
        <w:tblpPr w:leftFromText="180" w:rightFromText="180" w:vertAnchor="text" w:horzAnchor="margin" w:tblpX="-552" w:tblpY="394"/>
        <w:tblW w:w="101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"/>
        <w:gridCol w:w="3043"/>
        <w:gridCol w:w="1201"/>
        <w:gridCol w:w="1201"/>
        <w:gridCol w:w="1858"/>
        <w:gridCol w:w="1900"/>
      </w:tblGrid>
      <w:tr w:rsidR="007D09D9" w:rsidRPr="004F5085" w:rsidTr="003F5957">
        <w:trPr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направления подготовки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>Форма обучения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Срок обучения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085" w:rsidRPr="004F5085" w:rsidRDefault="004F5085" w:rsidP="00E06D76">
            <w:pPr>
              <w:spacing w:before="81" w:after="0" w:line="240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>Вступительные</w:t>
            </w: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испытания</w:t>
            </w:r>
          </w:p>
        </w:tc>
      </w:tr>
      <w:tr w:rsidR="00E06D76" w:rsidRPr="004F5085" w:rsidTr="003F5957">
        <w:trPr>
          <w:trHeight w:val="552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151000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C76939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 w:rsidRPr="00E06D76">
              <w:rPr>
                <w:rFonts w:eastAsia="Times New Roman"/>
                <w:color w:val="000000"/>
                <w:lang w:eastAsia="ru-RU"/>
              </w:rPr>
              <w:t xml:space="preserve">, </w:t>
            </w:r>
          </w:p>
          <w:p w:rsid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lang w:eastAsia="ru-RU"/>
              </w:rPr>
              <w:t xml:space="preserve">русский язык, </w:t>
            </w:r>
          </w:p>
          <w:p w:rsidR="00E06D76" w:rsidRPr="004F5085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</w:tr>
      <w:tr w:rsidR="00E06D76" w:rsidRPr="004F5085" w:rsidTr="003F5957">
        <w:trPr>
          <w:trHeight w:val="599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highlight w:val="yellow"/>
                <w:u w:val="single"/>
                <w:lang w:eastAsia="ru-RU"/>
              </w:rPr>
            </w:pPr>
          </w:p>
        </w:tc>
      </w:tr>
      <w:tr w:rsidR="00E06D76" w:rsidRPr="004F5085" w:rsidTr="003F5957">
        <w:trPr>
          <w:trHeight w:val="391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240100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b/>
                <w:bCs/>
                <w:color w:val="000000"/>
                <w:lang w:eastAsia="ru-RU"/>
              </w:rPr>
              <w:t>Химическая технология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 w:rsidRPr="00E06D76">
              <w:rPr>
                <w:rFonts w:eastAsia="Times New Roman"/>
                <w:color w:val="000000"/>
                <w:lang w:eastAsia="ru-RU"/>
              </w:rPr>
              <w:t xml:space="preserve">, </w:t>
            </w:r>
          </w:p>
          <w:p w:rsid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lang w:eastAsia="ru-RU"/>
              </w:rPr>
              <w:t xml:space="preserve">русский язык, </w:t>
            </w:r>
          </w:p>
          <w:p w:rsidR="00E06D76" w:rsidRPr="004F5085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</w:tr>
      <w:tr w:rsidR="00E06D76" w:rsidRPr="004F5085" w:rsidTr="003F5957">
        <w:trPr>
          <w:trHeight w:val="415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6D76" w:rsidRPr="004F5085" w:rsidTr="003F5957">
        <w:trPr>
          <w:trHeight w:val="564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260200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Продукты питания животного происхождения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D09D9" w:rsidRDefault="007D09D9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09D9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7D09D9" w:rsidRDefault="007D09D9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09D9">
              <w:rPr>
                <w:rFonts w:eastAsia="Times New Roman"/>
                <w:color w:val="000000"/>
                <w:lang w:eastAsia="ru-RU"/>
              </w:rPr>
              <w:t xml:space="preserve">русский язык, </w:t>
            </w:r>
          </w:p>
          <w:p w:rsidR="00E06D76" w:rsidRPr="004F5085" w:rsidRDefault="007D09D9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09D9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</w:tr>
      <w:tr w:rsidR="00E06D76" w:rsidRPr="004F5085" w:rsidTr="003F5957">
        <w:trPr>
          <w:trHeight w:val="611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7D09D9" w:rsidRDefault="00E06D76" w:rsidP="003F5957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6D76" w:rsidRPr="004F5085" w:rsidTr="003F5957">
        <w:trPr>
          <w:trHeight w:val="391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230400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 w:rsidRPr="00E06D76">
              <w:rPr>
                <w:rFonts w:eastAsia="Times New Roman"/>
                <w:color w:val="000000"/>
                <w:lang w:eastAsia="ru-RU"/>
              </w:rPr>
              <w:t xml:space="preserve">, русский язык, </w:t>
            </w:r>
            <w:r w:rsidRPr="00E06D76">
              <w:rPr>
                <w:rFonts w:eastAsia="Times New Roman"/>
                <w:color w:val="000000"/>
                <w:lang w:eastAsia="ru-RU"/>
              </w:rPr>
              <w:br/>
              <w:t>информатика</w:t>
            </w:r>
          </w:p>
        </w:tc>
      </w:tr>
      <w:tr w:rsidR="00E06D76" w:rsidRPr="004F5085" w:rsidTr="003F5957">
        <w:trPr>
          <w:trHeight w:val="415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7D09D9" w:rsidRDefault="00E06D76" w:rsidP="003F5957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6D76" w:rsidRPr="004F5085" w:rsidTr="003F5957">
        <w:trPr>
          <w:trHeight w:val="437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262000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Технология изделий легкой промышленности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C76939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 w:rsidRPr="00E06D76">
              <w:rPr>
                <w:rFonts w:eastAsia="Times New Roman"/>
                <w:color w:val="000000"/>
                <w:lang w:eastAsia="ru-RU"/>
              </w:rPr>
              <w:t xml:space="preserve">, русский язык, </w:t>
            </w:r>
            <w:r w:rsidRPr="00E06D76">
              <w:rPr>
                <w:rFonts w:eastAsia="Times New Roman"/>
                <w:color w:val="000000"/>
                <w:lang w:eastAsia="ru-RU"/>
              </w:rPr>
              <w:br/>
              <w:t>Химия</w:t>
            </w:r>
          </w:p>
        </w:tc>
      </w:tr>
      <w:tr w:rsidR="00E06D76" w:rsidRPr="004F5085" w:rsidTr="003F5957">
        <w:trPr>
          <w:trHeight w:val="350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7D09D9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6D76" w:rsidRPr="004F5085" w:rsidTr="003F5957">
        <w:trPr>
          <w:trHeight w:val="345"/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080200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Менеджмент</w:t>
            </w:r>
            <w:r w:rsidRPr="004F508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года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3F5957">
            <w:pPr>
              <w:spacing w:before="81" w:after="0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D76">
              <w:rPr>
                <w:rFonts w:eastAsia="Times New Roman"/>
                <w:color w:val="000000"/>
                <w:u w:val="single"/>
                <w:lang w:eastAsia="ru-RU"/>
              </w:rPr>
              <w:t>Математика</w:t>
            </w:r>
            <w:r w:rsidRPr="00E06D76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E06D76">
              <w:rPr>
                <w:rFonts w:eastAsia="Times New Roman"/>
                <w:color w:val="000000"/>
                <w:lang w:eastAsia="ru-RU"/>
              </w:rPr>
              <w:br/>
              <w:t>русский язык,</w:t>
            </w:r>
            <w:r w:rsidRPr="00E06D76">
              <w:rPr>
                <w:rFonts w:eastAsia="Times New Roman"/>
                <w:color w:val="000000"/>
                <w:lang w:eastAsia="ru-RU"/>
              </w:rPr>
              <w:br/>
              <w:t>обществознание</w:t>
            </w:r>
          </w:p>
        </w:tc>
      </w:tr>
      <w:tr w:rsidR="00E06D76" w:rsidRPr="004F5085" w:rsidTr="003F5957">
        <w:trPr>
          <w:trHeight w:val="541"/>
          <w:tblCellSpacing w:w="0" w:type="dxa"/>
        </w:trPr>
        <w:tc>
          <w:tcPr>
            <w:tcW w:w="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085">
              <w:rPr>
                <w:rFonts w:eastAsia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D76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before="81" w:after="0" w:line="312" w:lineRule="auto"/>
              <w:ind w:left="81" w:right="81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76" w:rsidRPr="004F5085" w:rsidRDefault="00E06D76" w:rsidP="00E06D7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4F5085" w:rsidRDefault="004F5085" w:rsidP="004F5085">
      <w:pPr>
        <w:spacing w:after="0" w:line="240" w:lineRule="auto"/>
        <w:ind w:left="324" w:right="324"/>
        <w:jc w:val="both"/>
        <w:rPr>
          <w:rFonts w:eastAsia="Times New Roman"/>
          <w:i/>
          <w:iCs/>
          <w:color w:val="000000"/>
          <w:lang w:eastAsia="ru-RU"/>
        </w:rPr>
      </w:pPr>
      <w:r w:rsidRPr="004F5085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4F5085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4F5085" w:rsidRPr="004F5085" w:rsidRDefault="004F5085" w:rsidP="00E06D76">
      <w:pPr>
        <w:spacing w:after="0" w:line="240" w:lineRule="auto"/>
        <w:ind w:left="324" w:right="-1"/>
        <w:jc w:val="both"/>
        <w:rPr>
          <w:rFonts w:eastAsia="Times New Roman"/>
          <w:color w:val="000000"/>
          <w:lang w:eastAsia="ru-RU"/>
        </w:rPr>
      </w:pPr>
      <w:r w:rsidRPr="004F5085">
        <w:rPr>
          <w:rFonts w:eastAsia="Times New Roman"/>
          <w:i/>
          <w:iCs/>
          <w:color w:val="000000"/>
          <w:lang w:eastAsia="ru-RU"/>
        </w:rPr>
        <w:t>Примечания:</w:t>
      </w:r>
      <w:r w:rsidRPr="004F5085">
        <w:rPr>
          <w:rFonts w:eastAsia="Times New Roman"/>
          <w:color w:val="000000"/>
          <w:lang w:eastAsia="ru-RU"/>
        </w:rPr>
        <w:t xml:space="preserve"> </w:t>
      </w:r>
    </w:p>
    <w:p w:rsidR="00992085" w:rsidRPr="00E06D76" w:rsidRDefault="004F5085" w:rsidP="00E06D7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right="-1" w:firstLine="851"/>
        <w:jc w:val="both"/>
        <w:rPr>
          <w:rFonts w:eastAsia="Times New Roman"/>
          <w:i/>
          <w:color w:val="000000"/>
          <w:lang w:eastAsia="ru-RU"/>
        </w:rPr>
      </w:pPr>
      <w:r w:rsidRPr="004F5085">
        <w:rPr>
          <w:rFonts w:eastAsia="Times New Roman"/>
          <w:i/>
          <w:iCs/>
          <w:color w:val="000000"/>
          <w:lang w:eastAsia="ru-RU"/>
        </w:rPr>
        <w:t>Подчеркнутые предметы являются профильными по данному направлению.</w:t>
      </w:r>
      <w:r w:rsidRPr="004F5085">
        <w:rPr>
          <w:rFonts w:eastAsia="Times New Roman"/>
          <w:i/>
          <w:color w:val="000000"/>
          <w:lang w:eastAsia="ru-RU"/>
        </w:rPr>
        <w:t xml:space="preserve"> </w:t>
      </w:r>
    </w:p>
    <w:p w:rsidR="00E06D76" w:rsidRPr="00E06D76" w:rsidRDefault="00E06D76" w:rsidP="00E06D7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right="-1" w:firstLine="851"/>
        <w:jc w:val="both"/>
        <w:rPr>
          <w:rFonts w:eastAsia="Times New Roman"/>
          <w:i/>
          <w:color w:val="000000"/>
          <w:lang w:eastAsia="ru-RU"/>
        </w:rPr>
      </w:pPr>
      <w:r w:rsidRPr="00E06D76">
        <w:rPr>
          <w:rFonts w:eastAsia="Times New Roman"/>
          <w:i/>
          <w:color w:val="000000"/>
          <w:lang w:eastAsia="ru-RU"/>
        </w:rPr>
        <w:t xml:space="preserve">Срок </w:t>
      </w:r>
      <w:proofErr w:type="gramStart"/>
      <w:r w:rsidRPr="00E06D76">
        <w:rPr>
          <w:rFonts w:eastAsia="Times New Roman"/>
          <w:i/>
          <w:color w:val="000000"/>
          <w:lang w:eastAsia="ru-RU"/>
        </w:rPr>
        <w:t>обучения по</w:t>
      </w:r>
      <w:proofErr w:type="gramEnd"/>
      <w:r w:rsidRPr="00E06D76">
        <w:rPr>
          <w:rFonts w:eastAsia="Times New Roman"/>
          <w:i/>
          <w:color w:val="000000"/>
          <w:lang w:eastAsia="ru-RU"/>
        </w:rPr>
        <w:t xml:space="preserve"> сокращенной форме (на базе среднего и высшего профильного образования) составляет 3-3,5 года.</w:t>
      </w:r>
    </w:p>
    <w:sectPr w:rsidR="00E06D76" w:rsidRPr="00E06D76" w:rsidSect="0099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0F39"/>
    <w:multiLevelType w:val="multilevel"/>
    <w:tmpl w:val="2EA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085"/>
    <w:rsid w:val="00045E4F"/>
    <w:rsid w:val="000D5B83"/>
    <w:rsid w:val="00367785"/>
    <w:rsid w:val="003A4C94"/>
    <w:rsid w:val="003F5957"/>
    <w:rsid w:val="004F5085"/>
    <w:rsid w:val="00756F94"/>
    <w:rsid w:val="007D09D9"/>
    <w:rsid w:val="00992085"/>
    <w:rsid w:val="00C76939"/>
    <w:rsid w:val="00D5464F"/>
    <w:rsid w:val="00E0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5"/>
  </w:style>
  <w:style w:type="paragraph" w:styleId="3">
    <w:name w:val="heading 3"/>
    <w:basedOn w:val="a"/>
    <w:link w:val="30"/>
    <w:uiPriority w:val="9"/>
    <w:qFormat/>
    <w:rsid w:val="004F50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508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08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085"/>
    <w:rPr>
      <w:rFonts w:eastAsia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5085"/>
    <w:rPr>
      <w:rFonts w:ascii="Arial" w:hAnsi="Arial" w:cs="Arial" w:hint="default"/>
      <w:color w:val="000000"/>
      <w:sz w:val="14"/>
      <w:szCs w:val="14"/>
      <w:u w:val="single"/>
    </w:rPr>
  </w:style>
  <w:style w:type="character" w:styleId="a4">
    <w:name w:val="FollowedHyperlink"/>
    <w:basedOn w:val="a0"/>
    <w:uiPriority w:val="99"/>
    <w:semiHidden/>
    <w:unhideWhenUsed/>
    <w:rsid w:val="004F5085"/>
    <w:rPr>
      <w:color w:val="000888"/>
      <w:u w:val="single"/>
    </w:rPr>
  </w:style>
  <w:style w:type="paragraph" w:styleId="a5">
    <w:name w:val="Normal (Web)"/>
    <w:basedOn w:val="a"/>
    <w:uiPriority w:val="99"/>
    <w:semiHidden/>
    <w:unhideWhenUsed/>
    <w:rsid w:val="004F5085"/>
    <w:pPr>
      <w:spacing w:before="69" w:after="0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lding">
    <w:name w:val="folding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color w:val="FFFF06"/>
      <w:sz w:val="14"/>
      <w:szCs w:val="14"/>
      <w:lang w:eastAsia="ru-RU"/>
    </w:rPr>
  </w:style>
  <w:style w:type="paragraph" w:customStyle="1" w:styleId="style1">
    <w:name w:val="style1"/>
    <w:basedOn w:val="a"/>
    <w:rsid w:val="004F5085"/>
    <w:pPr>
      <w:spacing w:before="69" w:after="0" w:line="312" w:lineRule="auto"/>
    </w:pPr>
    <w:rPr>
      <w:rFonts w:ascii="Arial" w:eastAsia="Times New Roman" w:hAnsi="Arial" w:cs="Arial"/>
      <w:color w:val="FFFF66"/>
      <w:sz w:val="14"/>
      <w:szCs w:val="14"/>
      <w:u w:val="single"/>
      <w:lang w:eastAsia="ru-RU"/>
    </w:rPr>
  </w:style>
  <w:style w:type="paragraph" w:customStyle="1" w:styleId="style5">
    <w:name w:val="style5"/>
    <w:basedOn w:val="a"/>
    <w:rsid w:val="004F5085"/>
    <w:pPr>
      <w:spacing w:before="69" w:after="0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tyle51">
    <w:name w:val="style51"/>
    <w:basedOn w:val="a"/>
    <w:rsid w:val="004F5085"/>
    <w:pPr>
      <w:spacing w:before="69" w:after="35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td">
    <w:name w:val="td"/>
    <w:basedOn w:val="a"/>
    <w:rsid w:val="004F5085"/>
    <w:pPr>
      <w:spacing w:before="69" w:after="0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text2">
    <w:name w:val="text2"/>
    <w:basedOn w:val="a"/>
    <w:rsid w:val="004F5085"/>
    <w:pPr>
      <w:spacing w:before="69" w:after="0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zagl">
    <w:name w:val="zagl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color w:val="A22022"/>
      <w:sz w:val="21"/>
      <w:szCs w:val="21"/>
      <w:lang w:eastAsia="ru-RU"/>
    </w:rPr>
  </w:style>
  <w:style w:type="paragraph" w:customStyle="1" w:styleId="dept1">
    <w:name w:val="dept1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ept2">
    <w:name w:val="dept2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pt3">
    <w:name w:val="dept3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typename">
    <w:name w:val="typename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head1">
    <w:name w:val="head1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color w:val="981117"/>
      <w:sz w:val="32"/>
      <w:szCs w:val="32"/>
      <w:lang w:eastAsia="ru-RU"/>
    </w:rPr>
  </w:style>
  <w:style w:type="paragraph" w:customStyle="1" w:styleId="leftmenu">
    <w:name w:val="leftmenu"/>
    <w:basedOn w:val="a"/>
    <w:rsid w:val="004F5085"/>
    <w:pPr>
      <w:spacing w:before="104" w:after="35" w:line="312" w:lineRule="auto"/>
    </w:pPr>
    <w:rPr>
      <w:rFonts w:ascii="Arial" w:eastAsia="Times New Roman" w:hAnsi="Arial" w:cs="Arial"/>
      <w:color w:val="981117"/>
      <w:sz w:val="16"/>
      <w:szCs w:val="16"/>
      <w:lang w:eastAsia="ru-RU"/>
    </w:rPr>
  </w:style>
  <w:style w:type="paragraph" w:customStyle="1" w:styleId="newscatheader">
    <w:name w:val="newscatheader"/>
    <w:basedOn w:val="a"/>
    <w:rsid w:val="004F5085"/>
    <w:pPr>
      <w:shd w:val="clear" w:color="auto" w:fill="B09C86"/>
      <w:spacing w:before="115" w:after="138" w:line="312" w:lineRule="auto"/>
      <w:ind w:left="35" w:right="35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link2">
    <w:name w:val="link2"/>
    <w:basedOn w:val="a"/>
    <w:rsid w:val="004F5085"/>
    <w:pPr>
      <w:spacing w:before="69" w:after="0" w:line="312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newspicture">
    <w:name w:val="newspicture"/>
    <w:basedOn w:val="a"/>
    <w:rsid w:val="004F5085"/>
    <w:pPr>
      <w:pBdr>
        <w:bottom w:val="single" w:sz="24" w:space="7" w:color="E1E1E1"/>
      </w:pBdr>
      <w:spacing w:before="69" w:after="0" w:line="312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picturetext">
    <w:name w:val="picturetext"/>
    <w:basedOn w:val="a"/>
    <w:rsid w:val="004F5085"/>
    <w:pPr>
      <w:spacing w:before="35" w:after="104" w:line="312" w:lineRule="auto"/>
      <w:ind w:left="35" w:right="81"/>
      <w:jc w:val="center"/>
    </w:pPr>
    <w:rPr>
      <w:rFonts w:ascii="Arial" w:eastAsia="Times New Roman" w:hAnsi="Arial" w:cs="Arial"/>
      <w:color w:val="981117"/>
      <w:sz w:val="14"/>
      <w:szCs w:val="14"/>
      <w:lang w:eastAsia="ru-RU"/>
    </w:rPr>
  </w:style>
  <w:style w:type="paragraph" w:customStyle="1" w:styleId="maintext">
    <w:name w:val="maintext"/>
    <w:basedOn w:val="a"/>
    <w:rsid w:val="004F5085"/>
    <w:pPr>
      <w:spacing w:before="81" w:after="0" w:line="312" w:lineRule="auto"/>
      <w:ind w:left="81" w:right="81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1">
    <w:name w:val="Верхний колонтитул1"/>
    <w:basedOn w:val="a"/>
    <w:rsid w:val="004F5085"/>
    <w:pPr>
      <w:spacing w:before="69" w:after="0" w:line="312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bgtext">
    <w:name w:val="bgtext"/>
    <w:basedOn w:val="a"/>
    <w:rsid w:val="004F5085"/>
    <w:pPr>
      <w:spacing w:before="69" w:after="0" w:line="312" w:lineRule="auto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leftsubmenu">
    <w:name w:val="leftsubmenu"/>
    <w:basedOn w:val="a"/>
    <w:rsid w:val="004F5085"/>
    <w:pPr>
      <w:spacing w:before="115" w:after="58" w:line="312" w:lineRule="auto"/>
      <w:ind w:left="58"/>
    </w:pPr>
    <w:rPr>
      <w:rFonts w:ascii="Arial" w:eastAsia="Times New Roman" w:hAnsi="Arial" w:cs="Arial"/>
      <w:color w:val="981117"/>
      <w:sz w:val="14"/>
      <w:szCs w:val="14"/>
      <w:lang w:eastAsia="ru-RU"/>
    </w:rPr>
  </w:style>
  <w:style w:type="paragraph" w:customStyle="1" w:styleId="disclist">
    <w:name w:val="disclist"/>
    <w:basedOn w:val="a"/>
    <w:rsid w:val="004F5085"/>
    <w:pPr>
      <w:spacing w:before="138" w:after="0" w:line="360" w:lineRule="auto"/>
      <w:ind w:left="138" w:right="138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empbydeptlist">
    <w:name w:val="empbydeptlist"/>
    <w:basedOn w:val="a"/>
    <w:rsid w:val="004F5085"/>
    <w:pPr>
      <w:spacing w:before="138" w:after="0" w:line="360" w:lineRule="auto"/>
      <w:ind w:left="138" w:right="138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uplist">
    <w:name w:val="uplist"/>
    <w:basedOn w:val="a"/>
    <w:rsid w:val="004F5085"/>
    <w:pPr>
      <w:spacing w:before="69" w:after="196" w:line="36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newslist">
    <w:name w:val="newslist"/>
    <w:basedOn w:val="a"/>
    <w:rsid w:val="004F5085"/>
    <w:pPr>
      <w:spacing w:before="35" w:after="138" w:line="312" w:lineRule="auto"/>
    </w:pPr>
    <w:rPr>
      <w:rFonts w:ascii="Arial" w:eastAsia="Times New Roman" w:hAnsi="Arial" w:cs="Arial"/>
      <w:color w:val="981117"/>
      <w:sz w:val="14"/>
      <w:szCs w:val="14"/>
      <w:lang w:eastAsia="ru-RU"/>
    </w:rPr>
  </w:style>
  <w:style w:type="character" w:customStyle="1" w:styleId="zagl1">
    <w:name w:val="zagl1"/>
    <w:basedOn w:val="a0"/>
    <w:rsid w:val="004F5085"/>
    <w:rPr>
      <w:rFonts w:ascii="Arial" w:hAnsi="Arial" w:cs="Arial" w:hint="default"/>
      <w:b/>
      <w:bCs/>
      <w:i w:val="0"/>
      <w:iCs w:val="0"/>
      <w:color w:val="A22022"/>
      <w:sz w:val="21"/>
      <w:szCs w:val="21"/>
    </w:rPr>
  </w:style>
  <w:style w:type="character" w:styleId="a6">
    <w:name w:val="Strong"/>
    <w:basedOn w:val="a0"/>
    <w:uiPriority w:val="22"/>
    <w:qFormat/>
    <w:rsid w:val="004F5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763">
          <w:marLeft w:val="81"/>
          <w:marRight w:val="81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857">
              <w:marLeft w:val="81"/>
              <w:marRight w:val="81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Admin</cp:lastModifiedBy>
  <cp:revision>4</cp:revision>
  <dcterms:created xsi:type="dcterms:W3CDTF">2013-05-10T12:10:00Z</dcterms:created>
  <dcterms:modified xsi:type="dcterms:W3CDTF">2013-06-06T05:56:00Z</dcterms:modified>
</cp:coreProperties>
</file>