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D7" w:rsidRPr="00C27F35" w:rsidRDefault="00C921D7" w:rsidP="00C921D7">
      <w:pPr>
        <w:jc w:val="center"/>
        <w:rPr>
          <w:b/>
          <w:sz w:val="28"/>
          <w:szCs w:val="28"/>
          <w:lang w:val="ru-RU"/>
        </w:rPr>
      </w:pPr>
      <w:r w:rsidRPr="00C27F35">
        <w:rPr>
          <w:b/>
          <w:sz w:val="28"/>
          <w:szCs w:val="28"/>
          <w:lang w:val="ru-RU"/>
        </w:rPr>
        <w:t>Контрольн</w:t>
      </w:r>
      <w:r>
        <w:rPr>
          <w:b/>
          <w:sz w:val="28"/>
          <w:szCs w:val="28"/>
          <w:lang w:val="ru-RU"/>
        </w:rPr>
        <w:t>ая</w:t>
      </w:r>
      <w:r w:rsidRPr="00C27F35">
        <w:rPr>
          <w:b/>
          <w:sz w:val="28"/>
          <w:szCs w:val="28"/>
          <w:lang w:val="ru-RU"/>
        </w:rPr>
        <w:t xml:space="preserve"> работ</w:t>
      </w:r>
      <w:r>
        <w:rPr>
          <w:b/>
          <w:sz w:val="28"/>
          <w:szCs w:val="28"/>
          <w:lang w:val="ru-RU"/>
        </w:rPr>
        <w:t>а</w:t>
      </w:r>
      <w:r w:rsidRPr="00C27F35">
        <w:rPr>
          <w:b/>
          <w:sz w:val="28"/>
          <w:szCs w:val="28"/>
          <w:lang w:val="ru-RU"/>
        </w:rPr>
        <w:t xml:space="preserve"> по дисциплине «</w:t>
      </w:r>
      <w:r>
        <w:rPr>
          <w:b/>
          <w:sz w:val="28"/>
          <w:szCs w:val="28"/>
          <w:lang w:val="ru-RU"/>
        </w:rPr>
        <w:t>Медико-биологические требования и санитарные нормы качества пищевых продуктов</w:t>
      </w:r>
      <w:r w:rsidRPr="00C27F35">
        <w:rPr>
          <w:b/>
          <w:sz w:val="28"/>
          <w:szCs w:val="28"/>
          <w:lang w:val="ru-RU"/>
        </w:rPr>
        <w:t xml:space="preserve">» </w:t>
      </w:r>
    </w:p>
    <w:p w:rsidR="00C921D7" w:rsidRPr="00C27F35" w:rsidRDefault="00C921D7" w:rsidP="00C921D7">
      <w:pPr>
        <w:jc w:val="center"/>
        <w:rPr>
          <w:b/>
          <w:sz w:val="28"/>
          <w:szCs w:val="28"/>
          <w:lang w:val="ru-RU"/>
        </w:rPr>
      </w:pPr>
      <w:r w:rsidRPr="00C27F35">
        <w:rPr>
          <w:b/>
          <w:sz w:val="28"/>
          <w:szCs w:val="28"/>
          <w:lang w:val="ru-RU"/>
        </w:rPr>
        <w:t>для студентов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III</w:t>
      </w:r>
      <w:r w:rsidRPr="00D42B3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курса</w:t>
      </w:r>
      <w:r w:rsidRPr="00C27F35">
        <w:rPr>
          <w:b/>
          <w:sz w:val="28"/>
          <w:szCs w:val="28"/>
          <w:lang w:val="ru-RU"/>
        </w:rPr>
        <w:t xml:space="preserve"> заочной формы обучения </w:t>
      </w:r>
      <w:r>
        <w:rPr>
          <w:b/>
          <w:sz w:val="28"/>
          <w:szCs w:val="28"/>
          <w:lang w:val="ru-RU"/>
        </w:rPr>
        <w:t>направления 260100</w:t>
      </w:r>
    </w:p>
    <w:p w:rsidR="00C921D7" w:rsidRDefault="00C921D7" w:rsidP="00C921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VI</w:t>
      </w:r>
      <w:r w:rsidRPr="00C27F35">
        <w:rPr>
          <w:b/>
          <w:sz w:val="28"/>
          <w:szCs w:val="28"/>
          <w:lang w:val="ru-RU"/>
        </w:rPr>
        <w:t xml:space="preserve"> семестр </w:t>
      </w:r>
    </w:p>
    <w:p w:rsidR="00C921D7" w:rsidRPr="00BD66A9" w:rsidRDefault="00C921D7" w:rsidP="00C921D7">
      <w:pPr>
        <w:jc w:val="center"/>
        <w:rPr>
          <w:b/>
          <w:i/>
          <w:sz w:val="28"/>
          <w:szCs w:val="28"/>
          <w:lang w:val="ru-RU"/>
        </w:rPr>
      </w:pPr>
    </w:p>
    <w:p w:rsidR="00C921D7" w:rsidRPr="00C27F35" w:rsidRDefault="00C921D7" w:rsidP="00C921D7">
      <w:pPr>
        <w:jc w:val="center"/>
        <w:rPr>
          <w:sz w:val="28"/>
          <w:szCs w:val="28"/>
          <w:lang w:val="ru-RU"/>
        </w:rPr>
      </w:pPr>
    </w:p>
    <w:p w:rsidR="00C921D7" w:rsidRDefault="00C921D7" w:rsidP="00C921D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письменной контрольной работы и ее положительная оценка (зачет) – необходимые условия для допуска к экзамену по дисциплине.</w:t>
      </w:r>
    </w:p>
    <w:p w:rsidR="00C921D7" w:rsidRPr="005C1243" w:rsidRDefault="00C921D7" w:rsidP="00C921D7">
      <w:pPr>
        <w:tabs>
          <w:tab w:val="left" w:pos="720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 выбирается</w:t>
      </w:r>
      <w:r w:rsidRPr="006E0A8D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6E0A8D">
        <w:rPr>
          <w:sz w:val="28"/>
          <w:szCs w:val="28"/>
          <w:lang w:val="ru-RU"/>
        </w:rPr>
        <w:t>последн</w:t>
      </w:r>
      <w:r w:rsidR="00151161">
        <w:rPr>
          <w:sz w:val="28"/>
          <w:szCs w:val="28"/>
          <w:lang w:val="ru-RU"/>
        </w:rPr>
        <w:t>ей</w:t>
      </w:r>
      <w:r w:rsidRPr="006E0A8D">
        <w:rPr>
          <w:sz w:val="28"/>
          <w:szCs w:val="28"/>
          <w:lang w:val="ru-RU"/>
        </w:rPr>
        <w:t xml:space="preserve"> цифр</w:t>
      </w:r>
      <w:r w:rsidR="00151161">
        <w:rPr>
          <w:sz w:val="28"/>
          <w:szCs w:val="28"/>
          <w:lang w:val="ru-RU"/>
        </w:rPr>
        <w:t>е</w:t>
      </w:r>
      <w:r w:rsidRPr="006E0A8D">
        <w:rPr>
          <w:sz w:val="28"/>
          <w:szCs w:val="28"/>
          <w:lang w:val="ru-RU"/>
        </w:rPr>
        <w:t xml:space="preserve"> номера </w:t>
      </w:r>
      <w:r>
        <w:rPr>
          <w:sz w:val="28"/>
          <w:szCs w:val="28"/>
          <w:lang w:val="ru-RU"/>
        </w:rPr>
        <w:t>зачетной книжки</w:t>
      </w:r>
      <w:r w:rsidRPr="006E0A8D">
        <w:rPr>
          <w:sz w:val="28"/>
          <w:szCs w:val="28"/>
          <w:lang w:val="ru-RU"/>
        </w:rPr>
        <w:t xml:space="preserve"> </w:t>
      </w:r>
      <w:r w:rsidRPr="005C1243">
        <w:rPr>
          <w:sz w:val="28"/>
          <w:szCs w:val="28"/>
          <w:lang w:val="ru-RU"/>
        </w:rPr>
        <w:t>(например: последн</w:t>
      </w:r>
      <w:r w:rsidR="00151161">
        <w:rPr>
          <w:sz w:val="28"/>
          <w:szCs w:val="28"/>
          <w:lang w:val="ru-RU"/>
        </w:rPr>
        <w:t>яя</w:t>
      </w:r>
      <w:r>
        <w:rPr>
          <w:sz w:val="28"/>
          <w:szCs w:val="28"/>
          <w:lang w:val="ru-RU"/>
        </w:rPr>
        <w:t xml:space="preserve"> </w:t>
      </w:r>
      <w:r w:rsidRPr="005C1243">
        <w:rPr>
          <w:sz w:val="28"/>
          <w:szCs w:val="28"/>
          <w:lang w:val="ru-RU"/>
        </w:rPr>
        <w:t>цифр</w:t>
      </w:r>
      <w:r w:rsidR="00151161">
        <w:rPr>
          <w:sz w:val="28"/>
          <w:szCs w:val="28"/>
          <w:lang w:val="ru-RU"/>
        </w:rPr>
        <w:t>а</w:t>
      </w:r>
      <w:r w:rsidRPr="005C1243">
        <w:rPr>
          <w:sz w:val="28"/>
          <w:szCs w:val="28"/>
          <w:lang w:val="ru-RU"/>
        </w:rPr>
        <w:t xml:space="preserve"> </w:t>
      </w:r>
      <w:r w:rsidRPr="005C1243">
        <w:rPr>
          <w:bCs/>
          <w:sz w:val="28"/>
          <w:szCs w:val="28"/>
          <w:lang w:val="ru-RU"/>
        </w:rPr>
        <w:t>5</w:t>
      </w:r>
      <w:r w:rsidRPr="005C1243">
        <w:rPr>
          <w:sz w:val="28"/>
          <w:szCs w:val="28"/>
          <w:lang w:val="ru-RU"/>
        </w:rPr>
        <w:t>, значит нужно выбирать</w:t>
      </w:r>
      <w:r w:rsidRPr="006E0A8D">
        <w:rPr>
          <w:sz w:val="28"/>
          <w:szCs w:val="28"/>
          <w:lang w:val="ru-RU"/>
        </w:rPr>
        <w:t xml:space="preserve"> </w:t>
      </w:r>
      <w:r w:rsidRPr="005C1243">
        <w:rPr>
          <w:sz w:val="28"/>
          <w:szCs w:val="28"/>
          <w:lang w:val="ru-RU"/>
        </w:rPr>
        <w:t xml:space="preserve">вариант </w:t>
      </w:r>
      <w:r w:rsidRPr="005C1243">
        <w:rPr>
          <w:bCs/>
          <w:sz w:val="28"/>
          <w:szCs w:val="28"/>
          <w:lang w:val="ru-RU"/>
        </w:rPr>
        <w:t xml:space="preserve">№ 5; </w:t>
      </w:r>
      <w:r w:rsidRPr="005C1243">
        <w:rPr>
          <w:sz w:val="28"/>
          <w:szCs w:val="28"/>
          <w:lang w:val="ru-RU"/>
        </w:rPr>
        <w:t>при</w:t>
      </w:r>
      <w:r w:rsidRPr="005C1243">
        <w:rPr>
          <w:bCs/>
          <w:sz w:val="28"/>
          <w:szCs w:val="28"/>
          <w:lang w:val="ru-RU"/>
        </w:rPr>
        <w:t xml:space="preserve"> </w:t>
      </w:r>
      <w:r w:rsidRPr="005C1243">
        <w:rPr>
          <w:sz w:val="28"/>
          <w:szCs w:val="28"/>
          <w:lang w:val="ru-RU"/>
        </w:rPr>
        <w:t>последн</w:t>
      </w:r>
      <w:r>
        <w:rPr>
          <w:sz w:val="28"/>
          <w:szCs w:val="28"/>
          <w:lang w:val="ru-RU"/>
        </w:rPr>
        <w:t>их цифрах</w:t>
      </w:r>
      <w:r w:rsidRPr="005C12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5C1243">
        <w:rPr>
          <w:bCs/>
          <w:sz w:val="28"/>
          <w:szCs w:val="28"/>
          <w:lang w:val="ru-RU"/>
        </w:rPr>
        <w:t xml:space="preserve">0 </w:t>
      </w:r>
      <w:r w:rsidRPr="005C1243">
        <w:rPr>
          <w:sz w:val="28"/>
          <w:szCs w:val="28"/>
          <w:lang w:val="ru-RU"/>
        </w:rPr>
        <w:t xml:space="preserve">– вариант </w:t>
      </w:r>
      <w:r>
        <w:rPr>
          <w:bCs/>
          <w:sz w:val="28"/>
          <w:szCs w:val="28"/>
          <w:lang w:val="ru-RU"/>
        </w:rPr>
        <w:t>№</w:t>
      </w:r>
      <w:r w:rsidRPr="005C1243">
        <w:rPr>
          <w:bCs/>
          <w:sz w:val="28"/>
          <w:szCs w:val="28"/>
          <w:lang w:val="ru-RU"/>
        </w:rPr>
        <w:t xml:space="preserve"> </w:t>
      </w:r>
      <w:r w:rsidR="00151161">
        <w:rPr>
          <w:bCs/>
          <w:sz w:val="28"/>
          <w:szCs w:val="28"/>
          <w:lang w:val="ru-RU"/>
        </w:rPr>
        <w:t>10</w:t>
      </w:r>
      <w:r w:rsidRPr="005C1243">
        <w:rPr>
          <w:bCs/>
          <w:sz w:val="28"/>
          <w:szCs w:val="28"/>
          <w:lang w:val="ru-RU"/>
        </w:rPr>
        <w:t>).</w:t>
      </w:r>
    </w:p>
    <w:p w:rsidR="00C921D7" w:rsidRPr="006E0A8D" w:rsidRDefault="00C921D7" w:rsidP="00C921D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6E0A8D">
        <w:rPr>
          <w:sz w:val="28"/>
          <w:szCs w:val="28"/>
          <w:lang w:val="ru-RU"/>
        </w:rPr>
        <w:t>ребования</w:t>
      </w:r>
      <w:r>
        <w:rPr>
          <w:sz w:val="28"/>
          <w:szCs w:val="28"/>
          <w:lang w:val="ru-RU"/>
        </w:rPr>
        <w:t xml:space="preserve"> к выполнению и содержанию работы</w:t>
      </w:r>
      <w:r w:rsidRPr="006E0A8D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содержание должно полностью соответствовать теме; </w:t>
      </w:r>
      <w:r w:rsidRPr="006E0A8D">
        <w:rPr>
          <w:sz w:val="28"/>
          <w:szCs w:val="28"/>
          <w:lang w:val="ru-RU"/>
        </w:rPr>
        <w:t>подбор литературы по</w:t>
      </w:r>
      <w:r>
        <w:rPr>
          <w:sz w:val="28"/>
          <w:szCs w:val="28"/>
          <w:lang w:val="ru-RU"/>
        </w:rPr>
        <w:t xml:space="preserve"> теме проводится студентом самостоятельно, возможно </w:t>
      </w:r>
      <w:proofErr w:type="gramStart"/>
      <w:r>
        <w:rPr>
          <w:sz w:val="28"/>
          <w:szCs w:val="28"/>
          <w:lang w:val="ru-RU"/>
        </w:rPr>
        <w:t>использование</w:t>
      </w:r>
      <w:proofErr w:type="gramEnd"/>
      <w:r>
        <w:rPr>
          <w:sz w:val="28"/>
          <w:szCs w:val="28"/>
          <w:lang w:val="ru-RU"/>
        </w:rPr>
        <w:t xml:space="preserve"> как печатных изданий, так и электронных источников информации; тема должна быть раскрыта полностью; материал должен быть систематизирован, логично и грамотно изложен</w:t>
      </w:r>
      <w:r w:rsidRPr="006E0A8D">
        <w:rPr>
          <w:sz w:val="28"/>
          <w:szCs w:val="28"/>
          <w:lang w:val="ru-RU"/>
        </w:rPr>
        <w:t>.</w:t>
      </w:r>
    </w:p>
    <w:p w:rsidR="00C921D7" w:rsidRPr="005C1243" w:rsidRDefault="00C921D7" w:rsidP="00C921D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E0A8D">
        <w:rPr>
          <w:sz w:val="28"/>
          <w:szCs w:val="28"/>
          <w:lang w:val="ru-RU"/>
        </w:rPr>
        <w:t xml:space="preserve">формления контрольной работы: работа выполняется в </w:t>
      </w:r>
      <w:r>
        <w:rPr>
          <w:sz w:val="28"/>
          <w:szCs w:val="28"/>
          <w:lang w:val="ru-RU"/>
        </w:rPr>
        <w:t xml:space="preserve">печатном виде </w:t>
      </w:r>
      <w:r w:rsidRPr="006E0A8D">
        <w:rPr>
          <w:sz w:val="28"/>
          <w:szCs w:val="28"/>
          <w:lang w:val="ru-RU"/>
        </w:rPr>
        <w:t>(от 10 до 15 листов формата А-4</w:t>
      </w:r>
      <w:r>
        <w:rPr>
          <w:sz w:val="28"/>
          <w:szCs w:val="28"/>
          <w:lang w:val="ru-RU"/>
        </w:rPr>
        <w:t xml:space="preserve">, шрифт </w:t>
      </w:r>
      <w:r>
        <w:rPr>
          <w:sz w:val="28"/>
          <w:szCs w:val="28"/>
        </w:rPr>
        <w:t>Times</w:t>
      </w:r>
      <w:r w:rsidRPr="00C277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C277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кегль 14, полуторный межстрочный интервал, печать односторонняя</w:t>
      </w:r>
      <w:r w:rsidRPr="006E0A8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или в </w:t>
      </w:r>
      <w:r w:rsidRPr="005C1243">
        <w:rPr>
          <w:sz w:val="28"/>
          <w:szCs w:val="28"/>
          <w:lang w:val="ru-RU"/>
        </w:rPr>
        <w:t xml:space="preserve">рукописном виде (20-25 страниц рукописного текста </w:t>
      </w:r>
      <w:r>
        <w:rPr>
          <w:sz w:val="28"/>
          <w:szCs w:val="28"/>
          <w:lang w:val="ru-RU"/>
        </w:rPr>
        <w:t xml:space="preserve">разборчивым почерком </w:t>
      </w:r>
      <w:r w:rsidRPr="005C1243">
        <w:rPr>
          <w:sz w:val="28"/>
          <w:szCs w:val="28"/>
          <w:lang w:val="ru-RU"/>
        </w:rPr>
        <w:t xml:space="preserve">в обычной тетради). На последней странице приводится </w:t>
      </w:r>
      <w:r w:rsidRPr="005C1243">
        <w:rPr>
          <w:bCs/>
          <w:iCs/>
          <w:sz w:val="28"/>
          <w:szCs w:val="28"/>
          <w:lang w:val="ru-RU"/>
        </w:rPr>
        <w:t xml:space="preserve">список использованной литературы (в том числе, </w:t>
      </w:r>
      <w:proofErr w:type="spellStart"/>
      <w:proofErr w:type="gramStart"/>
      <w:r w:rsidRPr="005C1243">
        <w:rPr>
          <w:bCs/>
          <w:iCs/>
          <w:sz w:val="28"/>
          <w:szCs w:val="28"/>
          <w:lang w:val="ru-RU"/>
        </w:rPr>
        <w:t>интернет-адреса</w:t>
      </w:r>
      <w:proofErr w:type="spellEnd"/>
      <w:proofErr w:type="gramEnd"/>
      <w:r w:rsidRPr="005C1243">
        <w:rPr>
          <w:bCs/>
          <w:iCs/>
          <w:sz w:val="28"/>
          <w:szCs w:val="28"/>
          <w:lang w:val="ru-RU"/>
        </w:rPr>
        <w:t>), в тексте должны быть сноски на литературу.</w:t>
      </w:r>
      <w:r w:rsidRPr="005C1243">
        <w:rPr>
          <w:sz w:val="28"/>
          <w:szCs w:val="28"/>
          <w:lang w:val="ru-RU"/>
        </w:rPr>
        <w:t xml:space="preserve"> </w:t>
      </w:r>
    </w:p>
    <w:p w:rsidR="00C921D7" w:rsidRDefault="00C921D7" w:rsidP="00C921D7">
      <w:pPr>
        <w:rPr>
          <w:lang w:val="ru-RU"/>
        </w:rPr>
      </w:pPr>
    </w:p>
    <w:p w:rsidR="001247D5" w:rsidRDefault="00C921D7" w:rsidP="001247D5">
      <w:pPr>
        <w:rPr>
          <w:lang w:val="ru-RU"/>
        </w:rPr>
      </w:pPr>
      <w:r w:rsidRPr="00271678">
        <w:rPr>
          <w:lang w:val="ru-RU"/>
        </w:rPr>
        <w:t xml:space="preserve">Вариант </w:t>
      </w:r>
      <w:r>
        <w:t>I</w:t>
      </w:r>
      <w:r w:rsidRPr="00271678">
        <w:rPr>
          <w:lang w:val="ru-RU"/>
        </w:rPr>
        <w:br/>
      </w:r>
      <w:r w:rsidRPr="00271678">
        <w:rPr>
          <w:lang w:val="ru-RU"/>
        </w:rPr>
        <w:br/>
        <w:t xml:space="preserve">1. </w:t>
      </w:r>
      <w:r w:rsidR="002A5F9E" w:rsidRPr="002A5F9E">
        <w:rPr>
          <w:lang w:val="ru-RU"/>
        </w:rPr>
        <w:t>Продовольственная безопасность</w:t>
      </w:r>
      <w:r w:rsidR="002A5F9E">
        <w:rPr>
          <w:lang w:val="ru-RU"/>
        </w:rPr>
        <w:t>: понятия, сущность и пути дос</w:t>
      </w:r>
      <w:r w:rsidR="002A5F9E" w:rsidRPr="002A5F9E">
        <w:rPr>
          <w:lang w:val="ru-RU"/>
        </w:rPr>
        <w:t>тижения.</w:t>
      </w:r>
      <w:r w:rsidRPr="00271678">
        <w:rPr>
          <w:lang w:val="ru-RU"/>
        </w:rPr>
        <w:br/>
      </w:r>
      <w:r w:rsidRPr="00271678">
        <w:rPr>
          <w:lang w:val="ru-RU"/>
        </w:rPr>
        <w:br/>
        <w:t xml:space="preserve">2. </w:t>
      </w:r>
      <w:r w:rsidR="001247D5" w:rsidRPr="00F912D8">
        <w:rPr>
          <w:lang w:val="ru-RU"/>
        </w:rPr>
        <w:t>Основные  направления государственного регулирования системы обеспечения продовольственной  безопасности.</w:t>
      </w:r>
    </w:p>
    <w:p w:rsidR="005C7164" w:rsidRPr="005C7164" w:rsidRDefault="00C921D7" w:rsidP="005C7164">
      <w:pPr>
        <w:rPr>
          <w:lang w:val="ru-RU"/>
        </w:rPr>
      </w:pPr>
      <w:r w:rsidRPr="00271678">
        <w:rPr>
          <w:lang w:val="ru-RU"/>
        </w:rPr>
        <w:br/>
        <w:t xml:space="preserve">3. </w:t>
      </w:r>
      <w:r w:rsidR="005C7164" w:rsidRPr="005C7164">
        <w:rPr>
          <w:lang w:val="ru-RU"/>
        </w:rPr>
        <w:t>Загрязнение веществами, применяемыми в растениево</w:t>
      </w:r>
      <w:r w:rsidR="005C7164">
        <w:rPr>
          <w:lang w:val="ru-RU"/>
        </w:rPr>
        <w:t xml:space="preserve">дстве </w:t>
      </w:r>
      <w:r w:rsidR="005C7164" w:rsidRPr="005C7164">
        <w:rPr>
          <w:lang w:val="ru-RU"/>
        </w:rPr>
        <w:t xml:space="preserve">и в животноводстве. Природные </w:t>
      </w:r>
      <w:proofErr w:type="spellStart"/>
      <w:r w:rsidR="005C7164" w:rsidRPr="005C7164">
        <w:rPr>
          <w:lang w:val="ru-RU"/>
        </w:rPr>
        <w:t>токсиканты</w:t>
      </w:r>
      <w:proofErr w:type="spellEnd"/>
      <w:r w:rsidR="005C7164" w:rsidRPr="005C7164">
        <w:rPr>
          <w:lang w:val="ru-RU"/>
        </w:rPr>
        <w:t xml:space="preserve">. </w:t>
      </w:r>
    </w:p>
    <w:p w:rsidR="00657125" w:rsidRPr="00657125" w:rsidRDefault="00C921D7" w:rsidP="00657125">
      <w:pPr>
        <w:rPr>
          <w:lang w:val="ru-RU"/>
        </w:rPr>
      </w:pPr>
      <w:r w:rsidRPr="00271678">
        <w:rPr>
          <w:lang w:val="ru-RU"/>
        </w:rPr>
        <w:br/>
        <w:t xml:space="preserve">4. </w:t>
      </w:r>
      <w:r w:rsidR="00657125" w:rsidRPr="00657125">
        <w:rPr>
          <w:lang w:val="ru-RU"/>
        </w:rPr>
        <w:t>Вещества из окружающей среды биологического происхождения.</w:t>
      </w:r>
      <w:r w:rsidR="00DA4D6F">
        <w:rPr>
          <w:lang w:val="ru-RU"/>
        </w:rPr>
        <w:t xml:space="preserve"> </w:t>
      </w:r>
      <w:r w:rsidR="00657125" w:rsidRPr="00657125">
        <w:rPr>
          <w:lang w:val="ru-RU"/>
        </w:rPr>
        <w:t xml:space="preserve">Микробиологические  показатели  безопасности  сырья  и  пищевых  продуктов. </w:t>
      </w:r>
    </w:p>
    <w:p w:rsidR="001247D5" w:rsidRDefault="00C921D7" w:rsidP="00657125">
      <w:pPr>
        <w:rPr>
          <w:lang w:val="ru-RU"/>
        </w:rPr>
      </w:pPr>
      <w:r w:rsidRPr="00271678">
        <w:rPr>
          <w:lang w:val="ru-RU"/>
        </w:rPr>
        <w:br/>
        <w:t>Вариант 2</w:t>
      </w:r>
      <w:r w:rsidRPr="00271678">
        <w:rPr>
          <w:lang w:val="ru-RU"/>
        </w:rPr>
        <w:br/>
      </w:r>
      <w:r w:rsidRPr="00271678">
        <w:rPr>
          <w:lang w:val="ru-RU"/>
        </w:rPr>
        <w:br/>
        <w:t xml:space="preserve">1. </w:t>
      </w:r>
      <w:r w:rsidR="001247D5" w:rsidRPr="001247D5">
        <w:rPr>
          <w:lang w:val="ru-RU"/>
        </w:rPr>
        <w:t>Федеральные законы и нормативные документы в области производства продуктов питания из растительного сырья.</w:t>
      </w:r>
      <w:r w:rsidRPr="00271678">
        <w:rPr>
          <w:lang w:val="ru-RU"/>
        </w:rPr>
        <w:br/>
      </w:r>
      <w:r w:rsidRPr="00271678">
        <w:rPr>
          <w:lang w:val="ru-RU"/>
        </w:rPr>
        <w:br/>
        <w:t xml:space="preserve">2. </w:t>
      </w:r>
      <w:r w:rsidR="001247D5" w:rsidRPr="001247D5">
        <w:rPr>
          <w:lang w:val="ru-RU"/>
        </w:rPr>
        <w:t>План  основных  меропр</w:t>
      </w:r>
      <w:r w:rsidR="001247D5">
        <w:rPr>
          <w:lang w:val="ru-RU"/>
        </w:rPr>
        <w:t>иятий  продовольственной  безо</w:t>
      </w:r>
      <w:r w:rsidR="001247D5" w:rsidRPr="001247D5">
        <w:rPr>
          <w:lang w:val="ru-RU"/>
        </w:rPr>
        <w:t xml:space="preserve">пасности. Перспективы развития продовольственного рынка. </w:t>
      </w:r>
    </w:p>
    <w:p w:rsidR="001247D5" w:rsidRPr="001247D5" w:rsidRDefault="001247D5" w:rsidP="001247D5">
      <w:pPr>
        <w:rPr>
          <w:lang w:val="ru-RU"/>
        </w:rPr>
      </w:pPr>
    </w:p>
    <w:p w:rsidR="005C7164" w:rsidRPr="005C7164" w:rsidRDefault="00C921D7" w:rsidP="005C7164">
      <w:pPr>
        <w:rPr>
          <w:lang w:val="ru-RU"/>
        </w:rPr>
      </w:pPr>
      <w:r w:rsidRPr="00271678">
        <w:rPr>
          <w:lang w:val="ru-RU"/>
        </w:rPr>
        <w:t xml:space="preserve">3. </w:t>
      </w:r>
      <w:r w:rsidR="005C7164">
        <w:rPr>
          <w:lang w:val="ru-RU"/>
        </w:rPr>
        <w:t>Медико-биологические кри</w:t>
      </w:r>
      <w:r w:rsidR="005C7164" w:rsidRPr="005C7164">
        <w:rPr>
          <w:lang w:val="ru-RU"/>
        </w:rPr>
        <w:t xml:space="preserve">терии оценки безопасности использования генетически </w:t>
      </w:r>
      <w:r w:rsidR="00657125">
        <w:rPr>
          <w:lang w:val="ru-RU"/>
        </w:rPr>
        <w:lastRenderedPageBreak/>
        <w:t xml:space="preserve">модифицированных </w:t>
      </w:r>
      <w:r w:rsidR="005C7164" w:rsidRPr="005C7164">
        <w:rPr>
          <w:lang w:val="ru-RU"/>
        </w:rPr>
        <w:t xml:space="preserve">продуктов питания.  </w:t>
      </w:r>
    </w:p>
    <w:p w:rsidR="00657125" w:rsidRPr="00657125" w:rsidRDefault="00C921D7" w:rsidP="00657125">
      <w:pPr>
        <w:rPr>
          <w:lang w:val="ru-RU"/>
        </w:rPr>
      </w:pPr>
      <w:r w:rsidRPr="00271678">
        <w:rPr>
          <w:lang w:val="ru-RU"/>
        </w:rPr>
        <w:br/>
        <w:t xml:space="preserve">4. </w:t>
      </w:r>
      <w:r w:rsidR="00657125" w:rsidRPr="00657125">
        <w:rPr>
          <w:lang w:val="ru-RU"/>
        </w:rPr>
        <w:t xml:space="preserve">Пищевые инфекции. Пищевые отравления: пищевые интоксикации (токсикозы) </w:t>
      </w:r>
    </w:p>
    <w:p w:rsidR="00657125" w:rsidRPr="00271678" w:rsidRDefault="00657125" w:rsidP="00657125">
      <w:pPr>
        <w:rPr>
          <w:lang w:val="ru-RU"/>
        </w:rPr>
      </w:pPr>
      <w:r w:rsidRPr="00657125">
        <w:rPr>
          <w:lang w:val="ru-RU"/>
        </w:rPr>
        <w:t xml:space="preserve">и пищевые </w:t>
      </w:r>
      <w:proofErr w:type="spellStart"/>
      <w:r w:rsidRPr="00657125">
        <w:rPr>
          <w:lang w:val="ru-RU"/>
        </w:rPr>
        <w:t>токсикоинфекции</w:t>
      </w:r>
      <w:proofErr w:type="spellEnd"/>
      <w:r>
        <w:rPr>
          <w:lang w:val="ru-RU"/>
        </w:rPr>
        <w:t>.</w:t>
      </w:r>
      <w:r w:rsidRPr="00271678">
        <w:rPr>
          <w:lang w:val="ru-RU"/>
        </w:rPr>
        <w:t xml:space="preserve"> </w:t>
      </w:r>
    </w:p>
    <w:p w:rsidR="001247D5" w:rsidRPr="001247D5" w:rsidRDefault="00657125" w:rsidP="00657125">
      <w:pPr>
        <w:rPr>
          <w:lang w:val="ru-RU"/>
        </w:rPr>
      </w:pPr>
      <w:r w:rsidRPr="00271678">
        <w:rPr>
          <w:lang w:val="ru-RU"/>
        </w:rPr>
        <w:br/>
      </w:r>
      <w:r w:rsidR="00C921D7" w:rsidRPr="00271678">
        <w:rPr>
          <w:lang w:val="ru-RU"/>
        </w:rPr>
        <w:br/>
      </w:r>
      <w:r w:rsidR="00C921D7" w:rsidRPr="00C921D7">
        <w:rPr>
          <w:lang w:val="ru-RU"/>
        </w:rPr>
        <w:t>Вариант 3</w:t>
      </w:r>
      <w:r w:rsidR="00C921D7" w:rsidRPr="00C921D7">
        <w:rPr>
          <w:lang w:val="ru-RU"/>
        </w:rPr>
        <w:br/>
      </w:r>
      <w:r w:rsidR="00C921D7" w:rsidRPr="00C921D7">
        <w:rPr>
          <w:lang w:val="ru-RU"/>
        </w:rPr>
        <w:br/>
        <w:t xml:space="preserve">1. </w:t>
      </w:r>
      <w:r w:rsidR="001247D5" w:rsidRPr="001247D5">
        <w:rPr>
          <w:lang w:val="ru-RU"/>
        </w:rPr>
        <w:t>Полномочия органов государственного надзора и контроля.</w:t>
      </w:r>
      <w:r w:rsidR="001247D5">
        <w:rPr>
          <w:lang w:val="ru-RU"/>
        </w:rPr>
        <w:t xml:space="preserve"> Стандартизация пищевых про</w:t>
      </w:r>
      <w:r w:rsidR="001247D5" w:rsidRPr="001247D5">
        <w:rPr>
          <w:lang w:val="ru-RU"/>
        </w:rPr>
        <w:t xml:space="preserve">дуктов ее гигиеническое и правовое значение. </w:t>
      </w:r>
    </w:p>
    <w:p w:rsidR="001247D5" w:rsidRDefault="00C921D7" w:rsidP="001247D5">
      <w:pPr>
        <w:rPr>
          <w:lang w:val="ru-RU"/>
        </w:rPr>
      </w:pPr>
      <w:r w:rsidRPr="00C921D7">
        <w:rPr>
          <w:lang w:val="ru-RU"/>
        </w:rPr>
        <w:br/>
      </w:r>
      <w:r w:rsidRPr="00271678">
        <w:rPr>
          <w:lang w:val="ru-RU"/>
        </w:rPr>
        <w:t xml:space="preserve">2. </w:t>
      </w:r>
      <w:r w:rsidR="001247D5" w:rsidRPr="001247D5">
        <w:rPr>
          <w:lang w:val="ru-RU"/>
        </w:rPr>
        <w:t>Методологии  оценки  безопасности  пищев</w:t>
      </w:r>
      <w:r w:rsidR="001247D5">
        <w:rPr>
          <w:lang w:val="ru-RU"/>
        </w:rPr>
        <w:t>ых  продуктов  и  принципы  ги</w:t>
      </w:r>
      <w:r w:rsidR="001247D5" w:rsidRPr="001247D5">
        <w:rPr>
          <w:lang w:val="ru-RU"/>
        </w:rPr>
        <w:t>гиенического нормирования и государственной</w:t>
      </w:r>
      <w:r w:rsidR="001247D5">
        <w:rPr>
          <w:lang w:val="ru-RU"/>
        </w:rPr>
        <w:t xml:space="preserve"> регистрации. Требования к тех</w:t>
      </w:r>
      <w:r w:rsidR="001247D5" w:rsidRPr="001247D5">
        <w:rPr>
          <w:lang w:val="ru-RU"/>
        </w:rPr>
        <w:t>нической документации и сопроводительным документам.</w:t>
      </w:r>
    </w:p>
    <w:p w:rsidR="00F912D8" w:rsidRPr="00F912D8" w:rsidRDefault="00C921D7" w:rsidP="00F912D8">
      <w:pPr>
        <w:rPr>
          <w:lang w:val="ru-RU"/>
        </w:rPr>
      </w:pPr>
      <w:r w:rsidRPr="00271678">
        <w:rPr>
          <w:lang w:val="ru-RU"/>
        </w:rPr>
        <w:br/>
        <w:t xml:space="preserve">3. </w:t>
      </w:r>
      <w:r w:rsidR="00F912D8" w:rsidRPr="00F912D8">
        <w:rPr>
          <w:lang w:val="ru-RU"/>
        </w:rPr>
        <w:t xml:space="preserve">Медико-биологические  требования  к  материалам,  используемые  в  пищевой промышленности и контактирующие с пищевыми продуктами. </w:t>
      </w:r>
    </w:p>
    <w:p w:rsidR="005C7164" w:rsidRDefault="00C921D7" w:rsidP="005C7164">
      <w:pPr>
        <w:rPr>
          <w:lang w:val="ru-RU"/>
        </w:rPr>
      </w:pPr>
      <w:r w:rsidRPr="00271678">
        <w:rPr>
          <w:lang w:val="ru-RU"/>
        </w:rPr>
        <w:br/>
        <w:t xml:space="preserve">4. </w:t>
      </w:r>
      <w:r w:rsidR="005C7164" w:rsidRPr="005C7164">
        <w:rPr>
          <w:lang w:val="ru-RU"/>
        </w:rPr>
        <w:t xml:space="preserve">Пестициды.  Классификация  по  степени  токсичности,  по  кумулятивным </w:t>
      </w:r>
      <w:r w:rsidR="00DA4D6F">
        <w:rPr>
          <w:lang w:val="ru-RU"/>
        </w:rPr>
        <w:t xml:space="preserve"> </w:t>
      </w:r>
      <w:r w:rsidR="005C7164" w:rsidRPr="005C7164">
        <w:rPr>
          <w:lang w:val="ru-RU"/>
        </w:rPr>
        <w:t xml:space="preserve">свойствам, по стойкости. Аккумуляция и передача по пищевым цепям. </w:t>
      </w:r>
    </w:p>
    <w:p w:rsidR="005C7164" w:rsidRPr="00271678" w:rsidRDefault="005C7164" w:rsidP="005C7164">
      <w:pPr>
        <w:rPr>
          <w:lang w:val="ru-RU"/>
        </w:rPr>
      </w:pPr>
    </w:p>
    <w:p w:rsidR="001247D5" w:rsidRPr="001247D5" w:rsidRDefault="00C921D7" w:rsidP="005C7164">
      <w:pPr>
        <w:rPr>
          <w:lang w:val="ru-RU"/>
        </w:rPr>
      </w:pPr>
      <w:r w:rsidRPr="00271678">
        <w:rPr>
          <w:lang w:val="ru-RU"/>
        </w:rPr>
        <w:t>Вариант 4</w:t>
      </w:r>
      <w:r w:rsidRPr="00271678">
        <w:rPr>
          <w:lang w:val="ru-RU"/>
        </w:rPr>
        <w:br/>
      </w:r>
      <w:r w:rsidRPr="00271678">
        <w:rPr>
          <w:lang w:val="ru-RU"/>
        </w:rPr>
        <w:br/>
        <w:t xml:space="preserve">1. </w:t>
      </w:r>
      <w:r w:rsidR="001247D5" w:rsidRPr="001247D5">
        <w:rPr>
          <w:lang w:val="ru-RU"/>
        </w:rPr>
        <w:t xml:space="preserve">Проблемы  продовольственной  безопасности  на  международном  уровне. </w:t>
      </w:r>
    </w:p>
    <w:p w:rsidR="001247D5" w:rsidRPr="001247D5" w:rsidRDefault="00C921D7" w:rsidP="001247D5">
      <w:pPr>
        <w:rPr>
          <w:lang w:val="ru-RU"/>
        </w:rPr>
      </w:pPr>
      <w:r w:rsidRPr="00271678">
        <w:rPr>
          <w:lang w:val="ru-RU"/>
        </w:rPr>
        <w:br/>
        <w:t xml:space="preserve">2. </w:t>
      </w:r>
      <w:r w:rsidR="001247D5" w:rsidRPr="001247D5">
        <w:rPr>
          <w:lang w:val="ru-RU"/>
        </w:rPr>
        <w:t>Полномочия органов государственного надзора и контроля. Стандартизация пищевых продуктов ее гигиеническое и правовое значение.</w:t>
      </w:r>
    </w:p>
    <w:p w:rsidR="005C7164" w:rsidRPr="005C7164" w:rsidRDefault="00C921D7" w:rsidP="005C7164">
      <w:pPr>
        <w:rPr>
          <w:lang w:val="ru-RU"/>
        </w:rPr>
      </w:pPr>
      <w:r w:rsidRPr="00271678">
        <w:rPr>
          <w:lang w:val="ru-RU"/>
        </w:rPr>
        <w:br/>
        <w:t xml:space="preserve">3. </w:t>
      </w:r>
      <w:r w:rsidR="005C7164">
        <w:rPr>
          <w:lang w:val="ru-RU"/>
        </w:rPr>
        <w:t>Регуля</w:t>
      </w:r>
      <w:r w:rsidR="005C7164" w:rsidRPr="005C7164">
        <w:rPr>
          <w:lang w:val="ru-RU"/>
        </w:rPr>
        <w:t xml:space="preserve">торы роста растений (РРР). Естественные и искусственные РРР, их влияние </w:t>
      </w:r>
      <w:proofErr w:type="gramStart"/>
      <w:r w:rsidR="005C7164" w:rsidRPr="005C7164">
        <w:rPr>
          <w:lang w:val="ru-RU"/>
        </w:rPr>
        <w:t>на</w:t>
      </w:r>
      <w:proofErr w:type="gramEnd"/>
      <w:r w:rsidR="005C7164" w:rsidRPr="005C7164">
        <w:rPr>
          <w:lang w:val="ru-RU"/>
        </w:rPr>
        <w:t xml:space="preserve"> </w:t>
      </w:r>
    </w:p>
    <w:p w:rsidR="005C7164" w:rsidRPr="00271678" w:rsidRDefault="005C7164" w:rsidP="005C7164">
      <w:pPr>
        <w:rPr>
          <w:lang w:val="ru-RU"/>
        </w:rPr>
      </w:pPr>
      <w:r w:rsidRPr="005C7164">
        <w:rPr>
          <w:lang w:val="ru-RU"/>
        </w:rPr>
        <w:t xml:space="preserve">организм человека. </w:t>
      </w:r>
    </w:p>
    <w:p w:rsidR="00657125" w:rsidRPr="00C921D7" w:rsidRDefault="00C921D7" w:rsidP="00657125">
      <w:pPr>
        <w:rPr>
          <w:lang w:val="ru-RU"/>
        </w:rPr>
      </w:pPr>
      <w:r w:rsidRPr="00271678">
        <w:rPr>
          <w:lang w:val="ru-RU"/>
        </w:rPr>
        <w:br/>
      </w:r>
      <w:r w:rsidRPr="00C921D7">
        <w:rPr>
          <w:lang w:val="ru-RU"/>
        </w:rPr>
        <w:t xml:space="preserve">4. </w:t>
      </w:r>
      <w:r w:rsidR="00657125" w:rsidRPr="00657125">
        <w:rPr>
          <w:lang w:val="ru-RU"/>
        </w:rPr>
        <w:t xml:space="preserve">. Бактериальные </w:t>
      </w:r>
      <w:r w:rsidR="00657125">
        <w:rPr>
          <w:lang w:val="ru-RU"/>
        </w:rPr>
        <w:t>токсины, их продуценты, физико-</w:t>
      </w:r>
      <w:r w:rsidR="00657125" w:rsidRPr="00657125">
        <w:rPr>
          <w:lang w:val="ru-RU"/>
        </w:rPr>
        <w:t xml:space="preserve">химические свойства и способы </w:t>
      </w:r>
      <w:proofErr w:type="spellStart"/>
      <w:r w:rsidR="00657125" w:rsidRPr="00657125">
        <w:rPr>
          <w:lang w:val="ru-RU"/>
        </w:rPr>
        <w:t>детоксикации</w:t>
      </w:r>
      <w:proofErr w:type="spellEnd"/>
      <w:r w:rsidR="00657125" w:rsidRPr="00657125">
        <w:rPr>
          <w:lang w:val="ru-RU"/>
        </w:rPr>
        <w:t xml:space="preserve">. </w:t>
      </w:r>
    </w:p>
    <w:p w:rsidR="001247D5" w:rsidRPr="00F912D8" w:rsidRDefault="00C921D7" w:rsidP="00657125">
      <w:pPr>
        <w:rPr>
          <w:lang w:val="ru-RU"/>
        </w:rPr>
      </w:pPr>
      <w:r w:rsidRPr="00C921D7">
        <w:rPr>
          <w:lang w:val="ru-RU"/>
        </w:rPr>
        <w:br/>
        <w:t>Вариант 5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F912D8">
        <w:rPr>
          <w:lang w:val="ru-RU"/>
        </w:rPr>
        <w:t xml:space="preserve">План действий принятый на Всемирной встрече по проблемам продовольствия. </w:t>
      </w:r>
    </w:p>
    <w:p w:rsidR="001247D5" w:rsidRDefault="001247D5" w:rsidP="001247D5">
      <w:pPr>
        <w:rPr>
          <w:lang w:val="ru-RU"/>
        </w:rPr>
      </w:pPr>
      <w:r w:rsidRPr="001247D5">
        <w:rPr>
          <w:lang w:val="ru-RU"/>
        </w:rPr>
        <w:t>Иерархия уровней проблем продовольственной безопасности.</w:t>
      </w:r>
    </w:p>
    <w:p w:rsidR="00F912D8" w:rsidRDefault="00C921D7" w:rsidP="00F912D8">
      <w:pPr>
        <w:rPr>
          <w:lang w:val="ru-RU"/>
        </w:rPr>
      </w:pPr>
      <w:r w:rsidRPr="00C921D7">
        <w:rPr>
          <w:lang w:val="ru-RU"/>
        </w:rPr>
        <w:br/>
        <w:t xml:space="preserve">2. </w:t>
      </w:r>
      <w:r w:rsidR="00F912D8" w:rsidRPr="00F912D8">
        <w:rPr>
          <w:lang w:val="ru-RU"/>
        </w:rPr>
        <w:t>Катализаторы и инициат</w:t>
      </w:r>
      <w:r w:rsidR="00657125">
        <w:rPr>
          <w:lang w:val="ru-RU"/>
        </w:rPr>
        <w:t>оры полимеризации. Стабилизато</w:t>
      </w:r>
      <w:r w:rsidR="00F912D8" w:rsidRPr="00F912D8">
        <w:rPr>
          <w:lang w:val="ru-RU"/>
        </w:rPr>
        <w:t>ры. Пластификаторы. Наполнители. Раствори</w:t>
      </w:r>
      <w:r w:rsidR="00657125">
        <w:rPr>
          <w:lang w:val="ru-RU"/>
        </w:rPr>
        <w:t xml:space="preserve">тели. Красители. Основные виды </w:t>
      </w:r>
      <w:r w:rsidR="00F912D8" w:rsidRPr="00F912D8">
        <w:rPr>
          <w:lang w:val="ru-RU"/>
        </w:rPr>
        <w:t xml:space="preserve">полимерных  материалов.  </w:t>
      </w:r>
    </w:p>
    <w:p w:rsidR="00F912D8" w:rsidRPr="00C921D7" w:rsidRDefault="00F912D8" w:rsidP="00F912D8">
      <w:pPr>
        <w:rPr>
          <w:lang w:val="ru-RU"/>
        </w:rPr>
      </w:pPr>
    </w:p>
    <w:p w:rsidR="005C7164" w:rsidRPr="005C7164" w:rsidRDefault="00C921D7" w:rsidP="005C7164">
      <w:pPr>
        <w:rPr>
          <w:lang w:val="ru-RU"/>
        </w:rPr>
      </w:pPr>
      <w:r w:rsidRPr="00C921D7">
        <w:rPr>
          <w:lang w:val="ru-RU"/>
        </w:rPr>
        <w:t xml:space="preserve">3. </w:t>
      </w:r>
      <w:r w:rsidR="005C7164" w:rsidRPr="005C7164">
        <w:rPr>
          <w:lang w:val="ru-RU"/>
        </w:rPr>
        <w:t xml:space="preserve">Нитраты, нитриты, </w:t>
      </w:r>
      <w:proofErr w:type="spellStart"/>
      <w:r w:rsidR="005C7164" w:rsidRPr="005C7164">
        <w:rPr>
          <w:lang w:val="ru-RU"/>
        </w:rPr>
        <w:t>нитрозоамины</w:t>
      </w:r>
      <w:proofErr w:type="spellEnd"/>
      <w:r w:rsidR="005C7164" w:rsidRPr="005C7164">
        <w:rPr>
          <w:lang w:val="ru-RU"/>
        </w:rPr>
        <w:t xml:space="preserve">. Источники загрязнения </w:t>
      </w:r>
    </w:p>
    <w:p w:rsidR="005C7164" w:rsidRPr="00C921D7" w:rsidRDefault="005C7164" w:rsidP="005C7164">
      <w:pPr>
        <w:rPr>
          <w:lang w:val="ru-RU"/>
        </w:rPr>
      </w:pPr>
      <w:r w:rsidRPr="005C7164">
        <w:rPr>
          <w:lang w:val="ru-RU"/>
        </w:rPr>
        <w:t xml:space="preserve">нитратами,  токсичное  действие.  </w:t>
      </w:r>
    </w:p>
    <w:p w:rsidR="001247D5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4. </w:t>
      </w:r>
      <w:proofErr w:type="spellStart"/>
      <w:r w:rsidR="00657125">
        <w:rPr>
          <w:lang w:val="ru-RU"/>
        </w:rPr>
        <w:t>Микотоксины</w:t>
      </w:r>
      <w:proofErr w:type="spellEnd"/>
      <w:r w:rsidR="00657125">
        <w:rPr>
          <w:lang w:val="ru-RU"/>
        </w:rPr>
        <w:t xml:space="preserve">: классификация, </w:t>
      </w:r>
      <w:r w:rsidR="00657125" w:rsidRPr="00657125">
        <w:rPr>
          <w:lang w:val="ru-RU"/>
        </w:rPr>
        <w:t>продуценты, структура, биологическое действ</w:t>
      </w:r>
      <w:r w:rsidR="00657125">
        <w:rPr>
          <w:lang w:val="ru-RU"/>
        </w:rPr>
        <w:t>ие, загрязнение пищевых продук</w:t>
      </w:r>
      <w:r w:rsidR="00657125" w:rsidRPr="00657125">
        <w:rPr>
          <w:lang w:val="ru-RU"/>
        </w:rPr>
        <w:t xml:space="preserve">тов и кормов, методы определения </w:t>
      </w:r>
      <w:proofErr w:type="spellStart"/>
      <w:r w:rsidR="00657125" w:rsidRPr="00657125">
        <w:rPr>
          <w:lang w:val="ru-RU"/>
        </w:rPr>
        <w:t>микотоксинов</w:t>
      </w:r>
      <w:proofErr w:type="spellEnd"/>
      <w:r w:rsidR="00657125" w:rsidRPr="00657125">
        <w:rPr>
          <w:lang w:val="ru-RU"/>
        </w:rPr>
        <w:t xml:space="preserve"> и способы </w:t>
      </w:r>
      <w:proofErr w:type="spellStart"/>
      <w:r w:rsidR="00657125" w:rsidRPr="00657125">
        <w:rPr>
          <w:lang w:val="ru-RU"/>
        </w:rPr>
        <w:t>детоксикации</w:t>
      </w:r>
      <w:proofErr w:type="spellEnd"/>
      <w:r w:rsidR="00657125" w:rsidRPr="00C921D7">
        <w:rPr>
          <w:lang w:val="ru-RU"/>
        </w:rPr>
        <w:br/>
      </w:r>
      <w:r w:rsidRPr="00C921D7">
        <w:rPr>
          <w:lang w:val="ru-RU"/>
        </w:rPr>
        <w:br/>
        <w:t>Вариант 6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1247D5">
        <w:rPr>
          <w:lang w:val="ru-RU"/>
        </w:rPr>
        <w:t>Структура целей продовольственной безопасности. Принципы</w:t>
      </w:r>
      <w:r w:rsidR="001247D5">
        <w:rPr>
          <w:lang w:val="ru-RU"/>
        </w:rPr>
        <w:t xml:space="preserve"> построения </w:t>
      </w:r>
      <w:r w:rsidR="001247D5">
        <w:rPr>
          <w:lang w:val="ru-RU"/>
        </w:rPr>
        <w:lastRenderedPageBreak/>
        <w:t>многоуровневой сис</w:t>
      </w:r>
      <w:r w:rsidR="001247D5" w:rsidRPr="001247D5">
        <w:rPr>
          <w:lang w:val="ru-RU"/>
        </w:rPr>
        <w:t>темы  продовольственной  безопасности  государства.</w:t>
      </w:r>
      <w:r w:rsidR="001247D5">
        <w:rPr>
          <w:lang w:val="ru-RU"/>
        </w:rPr>
        <w:t xml:space="preserve"> </w:t>
      </w:r>
    </w:p>
    <w:p w:rsidR="00657125" w:rsidRPr="00C921D7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2. </w:t>
      </w:r>
      <w:r w:rsidR="00F912D8" w:rsidRPr="00F912D8">
        <w:rPr>
          <w:lang w:val="ru-RU"/>
        </w:rPr>
        <w:t xml:space="preserve">Вопросы  экологии </w:t>
      </w:r>
      <w:r w:rsidR="00F912D8">
        <w:rPr>
          <w:lang w:val="ru-RU"/>
        </w:rPr>
        <w:t xml:space="preserve"> полимерной  упаковки.  Примене</w:t>
      </w:r>
      <w:r w:rsidR="00F912D8" w:rsidRPr="00F912D8">
        <w:rPr>
          <w:lang w:val="ru-RU"/>
        </w:rPr>
        <w:t>ние  многооборотной  тары.  Гигиеническая  экс</w:t>
      </w:r>
      <w:r w:rsidR="00F912D8">
        <w:rPr>
          <w:lang w:val="ru-RU"/>
        </w:rPr>
        <w:t>пертиза  материалов,  контакти</w:t>
      </w:r>
      <w:r w:rsidR="00F912D8" w:rsidRPr="00F912D8">
        <w:rPr>
          <w:lang w:val="ru-RU"/>
        </w:rPr>
        <w:t>рующих с пищевыми продуктами</w:t>
      </w:r>
      <w:r w:rsidR="00F912D8" w:rsidRPr="00C921D7">
        <w:rPr>
          <w:lang w:val="ru-RU"/>
        </w:rPr>
        <w:br/>
      </w:r>
      <w:r w:rsidRPr="00C921D7">
        <w:rPr>
          <w:lang w:val="ru-RU"/>
        </w:rPr>
        <w:br/>
        <w:t xml:space="preserve">3. </w:t>
      </w:r>
      <w:r w:rsidR="005C7164" w:rsidRPr="005C7164">
        <w:rPr>
          <w:lang w:val="ru-RU"/>
        </w:rPr>
        <w:t>Антибактериа</w:t>
      </w:r>
      <w:r w:rsidR="00657125">
        <w:rPr>
          <w:lang w:val="ru-RU"/>
        </w:rPr>
        <w:t xml:space="preserve">льные  вещества  (антибиотики, </w:t>
      </w:r>
      <w:r w:rsidR="005C7164" w:rsidRPr="005C7164">
        <w:rPr>
          <w:lang w:val="ru-RU"/>
        </w:rPr>
        <w:t xml:space="preserve">сульфаниламиды, </w:t>
      </w:r>
      <w:proofErr w:type="spellStart"/>
      <w:r w:rsidR="005C7164" w:rsidRPr="005C7164">
        <w:rPr>
          <w:lang w:val="ru-RU"/>
        </w:rPr>
        <w:t>нитрофураны</w:t>
      </w:r>
      <w:proofErr w:type="spellEnd"/>
      <w:r w:rsidR="005C7164" w:rsidRPr="005C7164">
        <w:rPr>
          <w:lang w:val="ru-RU"/>
        </w:rPr>
        <w:t xml:space="preserve">). </w:t>
      </w:r>
    </w:p>
    <w:p w:rsidR="00657125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4. </w:t>
      </w:r>
      <w:r w:rsidR="00657125" w:rsidRPr="00657125">
        <w:rPr>
          <w:lang w:val="ru-RU"/>
        </w:rPr>
        <w:t>Понятие чужеродные вещества (ксеноби</w:t>
      </w:r>
      <w:r w:rsidR="00657125">
        <w:rPr>
          <w:lang w:val="ru-RU"/>
        </w:rPr>
        <w:t>отики). Основные пути загрязне</w:t>
      </w:r>
      <w:r w:rsidR="00657125" w:rsidRPr="00657125">
        <w:rPr>
          <w:lang w:val="ru-RU"/>
        </w:rPr>
        <w:t xml:space="preserve">ния продовольственного сырья и пищевых продуктов ксенобиотиками. </w:t>
      </w:r>
    </w:p>
    <w:p w:rsidR="00657125" w:rsidRPr="00C921D7" w:rsidRDefault="00657125" w:rsidP="00657125">
      <w:pPr>
        <w:rPr>
          <w:lang w:val="ru-RU"/>
        </w:rPr>
      </w:pPr>
    </w:p>
    <w:p w:rsidR="00F912D8" w:rsidRPr="00DA4D6F" w:rsidRDefault="00C921D7" w:rsidP="00F912D8">
      <w:pPr>
        <w:rPr>
          <w:lang w:val="ru-RU"/>
        </w:rPr>
      </w:pPr>
      <w:r w:rsidRPr="00C921D7">
        <w:rPr>
          <w:lang w:val="ru-RU"/>
        </w:rPr>
        <w:t>Вариант 7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1247D5">
        <w:rPr>
          <w:lang w:val="ru-RU"/>
        </w:rPr>
        <w:t>Критерии  обеспечения продовольственной безопасности в России. Концепция государственной политики в области здорового питания.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2. </w:t>
      </w:r>
      <w:r w:rsidR="00F912D8" w:rsidRPr="00F912D8">
        <w:rPr>
          <w:lang w:val="ru-RU"/>
        </w:rPr>
        <w:t xml:space="preserve">.  Медико-биологические  критерии  оценки  безопасности  использования генетически модифицированных продуктов питания. </w:t>
      </w:r>
    </w:p>
    <w:p w:rsidR="00657125" w:rsidRPr="005C7164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3. </w:t>
      </w:r>
      <w:r w:rsidR="00657125" w:rsidRPr="005C7164">
        <w:rPr>
          <w:lang w:val="ru-RU"/>
        </w:rPr>
        <w:t>Гормональн</w:t>
      </w:r>
      <w:r w:rsidR="00657125">
        <w:rPr>
          <w:lang w:val="ru-RU"/>
        </w:rPr>
        <w:t xml:space="preserve">ые препараты. Транквилизаторы.  </w:t>
      </w:r>
      <w:r w:rsidR="00657125" w:rsidRPr="005C7164">
        <w:rPr>
          <w:lang w:val="ru-RU"/>
        </w:rPr>
        <w:t>Антиоксиданты в пище животных. Их негатив</w:t>
      </w:r>
      <w:r w:rsidR="00657125">
        <w:rPr>
          <w:lang w:val="ru-RU"/>
        </w:rPr>
        <w:t>ное влияние на организм челове</w:t>
      </w:r>
      <w:r w:rsidR="00657125" w:rsidRPr="005C7164">
        <w:rPr>
          <w:lang w:val="ru-RU"/>
        </w:rPr>
        <w:t xml:space="preserve">ка через животноводческую продукцию </w:t>
      </w:r>
    </w:p>
    <w:p w:rsidR="00657125" w:rsidRPr="00657125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4. </w:t>
      </w:r>
      <w:proofErr w:type="gramStart"/>
      <w:r w:rsidR="00657125">
        <w:rPr>
          <w:lang w:val="ru-RU"/>
        </w:rPr>
        <w:t>Класси</w:t>
      </w:r>
      <w:r w:rsidR="00657125" w:rsidRPr="00657125">
        <w:rPr>
          <w:lang w:val="ru-RU"/>
        </w:rPr>
        <w:t xml:space="preserve">фикация  </w:t>
      </w:r>
      <w:proofErr w:type="spellStart"/>
      <w:r w:rsidR="00657125" w:rsidRPr="00657125">
        <w:rPr>
          <w:lang w:val="ru-RU"/>
        </w:rPr>
        <w:t>ксенобиотиков</w:t>
      </w:r>
      <w:proofErr w:type="spellEnd"/>
      <w:r w:rsidR="00657125" w:rsidRPr="00657125">
        <w:rPr>
          <w:lang w:val="ru-RU"/>
        </w:rPr>
        <w:t xml:space="preserve">  (</w:t>
      </w:r>
      <w:proofErr w:type="spellStart"/>
      <w:r w:rsidR="00657125" w:rsidRPr="00657125">
        <w:rPr>
          <w:lang w:val="ru-RU"/>
        </w:rPr>
        <w:t>контаминанты</w:t>
      </w:r>
      <w:proofErr w:type="spellEnd"/>
      <w:r w:rsidR="00657125" w:rsidRPr="00657125">
        <w:rPr>
          <w:lang w:val="ru-RU"/>
        </w:rPr>
        <w:t xml:space="preserve">  загрязнители,  вторичные  продукты  и </w:t>
      </w:r>
      <w:proofErr w:type="gramEnd"/>
    </w:p>
    <w:p w:rsidR="00657125" w:rsidRDefault="00657125" w:rsidP="00657125">
      <w:pPr>
        <w:rPr>
          <w:lang w:val="ru-RU"/>
        </w:rPr>
      </w:pPr>
      <w:r w:rsidRPr="00657125">
        <w:rPr>
          <w:lang w:val="ru-RU"/>
        </w:rPr>
        <w:t xml:space="preserve">др.). </w:t>
      </w:r>
    </w:p>
    <w:p w:rsidR="001247D5" w:rsidRPr="00F912D8" w:rsidRDefault="00C921D7" w:rsidP="00657125">
      <w:pPr>
        <w:rPr>
          <w:lang w:val="ru-RU"/>
        </w:rPr>
      </w:pPr>
      <w:r w:rsidRPr="00C921D7">
        <w:rPr>
          <w:lang w:val="ru-RU"/>
        </w:rPr>
        <w:br/>
        <w:t>Вариант 8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F912D8">
        <w:rPr>
          <w:lang w:val="ru-RU"/>
        </w:rPr>
        <w:t xml:space="preserve">Характеристика нормативно-правовой базы правового регулирования продовольственной безопасности. </w:t>
      </w:r>
    </w:p>
    <w:p w:rsidR="00657125" w:rsidRPr="005C7164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2. </w:t>
      </w:r>
      <w:r w:rsidR="00657125" w:rsidRPr="005C7164">
        <w:rPr>
          <w:lang w:val="ru-RU"/>
        </w:rPr>
        <w:t xml:space="preserve">Загрязнение  чужеродными  веществами  из  окружающей  среды.  </w:t>
      </w:r>
      <w:proofErr w:type="spellStart"/>
      <w:r w:rsidR="00657125" w:rsidRPr="005C7164">
        <w:rPr>
          <w:lang w:val="ru-RU"/>
        </w:rPr>
        <w:t>Радиоак</w:t>
      </w:r>
      <w:proofErr w:type="spellEnd"/>
      <w:r w:rsidR="00657125" w:rsidRPr="005C7164">
        <w:rPr>
          <w:lang w:val="ru-RU"/>
        </w:rPr>
        <w:t>-</w:t>
      </w:r>
    </w:p>
    <w:p w:rsidR="00657125" w:rsidRPr="00C921D7" w:rsidRDefault="00657125" w:rsidP="00657125">
      <w:pPr>
        <w:rPr>
          <w:lang w:val="ru-RU"/>
        </w:rPr>
      </w:pPr>
      <w:proofErr w:type="spellStart"/>
      <w:r w:rsidRPr="005C7164">
        <w:rPr>
          <w:lang w:val="ru-RU"/>
        </w:rPr>
        <w:t>тивное</w:t>
      </w:r>
      <w:proofErr w:type="spellEnd"/>
      <w:r w:rsidRPr="005C7164">
        <w:rPr>
          <w:lang w:val="ru-RU"/>
        </w:rPr>
        <w:t xml:space="preserve">  загрязнение.  </w:t>
      </w:r>
    </w:p>
    <w:p w:rsidR="00F912D8" w:rsidRPr="00F912D8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3. </w:t>
      </w:r>
      <w:r w:rsidR="00657125" w:rsidRPr="00657125">
        <w:rPr>
          <w:lang w:val="ru-RU"/>
        </w:rPr>
        <w:t>Критерии безопасно</w:t>
      </w:r>
      <w:r w:rsidR="00657125">
        <w:rPr>
          <w:lang w:val="ru-RU"/>
        </w:rPr>
        <w:t xml:space="preserve">сти, токсикологическая оценка. </w:t>
      </w:r>
      <w:r w:rsidR="00657125" w:rsidRPr="00657125">
        <w:rPr>
          <w:lang w:val="ru-RU"/>
        </w:rPr>
        <w:t xml:space="preserve">Токсико-гигиеническая характеристика химических элементов. </w:t>
      </w:r>
      <w:r w:rsidR="00657125" w:rsidRPr="00C921D7">
        <w:rPr>
          <w:lang w:val="ru-RU"/>
        </w:rPr>
        <w:br/>
      </w:r>
      <w:r w:rsidRPr="00C921D7">
        <w:rPr>
          <w:lang w:val="ru-RU"/>
        </w:rPr>
        <w:br/>
        <w:t xml:space="preserve">4. </w:t>
      </w:r>
      <w:proofErr w:type="spellStart"/>
      <w:r w:rsidR="00F912D8">
        <w:rPr>
          <w:lang w:val="ru-RU"/>
        </w:rPr>
        <w:t>Медико</w:t>
      </w:r>
      <w:r w:rsidR="00F912D8" w:rsidRPr="00F912D8">
        <w:rPr>
          <w:lang w:val="ru-RU"/>
        </w:rPr>
        <w:t>биологические</w:t>
      </w:r>
      <w:proofErr w:type="spellEnd"/>
      <w:r w:rsidR="00F912D8" w:rsidRPr="00F912D8">
        <w:rPr>
          <w:lang w:val="ru-RU"/>
        </w:rPr>
        <w:t xml:space="preserve">  требования  к  материалам,  используемые  в  </w:t>
      </w:r>
      <w:proofErr w:type="gramStart"/>
      <w:r w:rsidR="00F912D8" w:rsidRPr="00F912D8">
        <w:rPr>
          <w:lang w:val="ru-RU"/>
        </w:rPr>
        <w:t>пищевой</w:t>
      </w:r>
      <w:proofErr w:type="gramEnd"/>
      <w:r w:rsidR="00F912D8" w:rsidRPr="00F912D8">
        <w:rPr>
          <w:lang w:val="ru-RU"/>
        </w:rPr>
        <w:t xml:space="preserve">  про-</w:t>
      </w:r>
    </w:p>
    <w:p w:rsidR="00F912D8" w:rsidRPr="00F912D8" w:rsidRDefault="00F912D8" w:rsidP="00F912D8">
      <w:pPr>
        <w:rPr>
          <w:lang w:val="ru-RU"/>
        </w:rPr>
      </w:pPr>
      <w:proofErr w:type="spellStart"/>
      <w:r w:rsidRPr="00F912D8">
        <w:rPr>
          <w:lang w:val="ru-RU"/>
        </w:rPr>
        <w:t>мышленности</w:t>
      </w:r>
      <w:proofErr w:type="spellEnd"/>
      <w:r w:rsidRPr="00F912D8">
        <w:rPr>
          <w:lang w:val="ru-RU"/>
        </w:rPr>
        <w:t xml:space="preserve"> и </w:t>
      </w:r>
      <w:proofErr w:type="gramStart"/>
      <w:r w:rsidRPr="00F912D8">
        <w:rPr>
          <w:lang w:val="ru-RU"/>
        </w:rPr>
        <w:t>контактирующие</w:t>
      </w:r>
      <w:proofErr w:type="gramEnd"/>
      <w:r w:rsidRPr="00F912D8">
        <w:rPr>
          <w:lang w:val="ru-RU"/>
        </w:rPr>
        <w:t xml:space="preserve"> с пищевыми продуктами. </w:t>
      </w:r>
    </w:p>
    <w:p w:rsidR="001247D5" w:rsidRPr="00F912D8" w:rsidRDefault="00C921D7" w:rsidP="001247D5">
      <w:pPr>
        <w:rPr>
          <w:lang w:val="ru-RU"/>
        </w:rPr>
      </w:pPr>
      <w:r w:rsidRPr="00C921D7">
        <w:rPr>
          <w:lang w:val="ru-RU"/>
        </w:rPr>
        <w:br/>
      </w:r>
      <w:r w:rsidRPr="00C921D7">
        <w:rPr>
          <w:lang w:val="ru-RU"/>
        </w:rPr>
        <w:br/>
        <w:t>Вариант 9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F912D8">
        <w:rPr>
          <w:lang w:val="ru-RU"/>
        </w:rPr>
        <w:t xml:space="preserve">Концепция  обеспечения  продовольственной  безопасности  населения </w:t>
      </w:r>
    </w:p>
    <w:p w:rsidR="001247D5" w:rsidRPr="00F912D8" w:rsidRDefault="001247D5" w:rsidP="001247D5">
      <w:pPr>
        <w:rPr>
          <w:lang w:val="ru-RU"/>
        </w:rPr>
      </w:pPr>
      <w:r>
        <w:rPr>
          <w:lang w:val="ru-RU"/>
        </w:rPr>
        <w:t>Республики Татарстан</w:t>
      </w:r>
      <w:r w:rsidRPr="00F912D8">
        <w:rPr>
          <w:lang w:val="ru-RU"/>
        </w:rPr>
        <w:t>.</w:t>
      </w:r>
    </w:p>
    <w:p w:rsidR="00F912D8" w:rsidRPr="00F912D8" w:rsidRDefault="00C921D7" w:rsidP="00F912D8">
      <w:pPr>
        <w:rPr>
          <w:lang w:val="ru-RU"/>
        </w:rPr>
      </w:pPr>
      <w:r w:rsidRPr="00C921D7">
        <w:rPr>
          <w:lang w:val="ru-RU"/>
        </w:rPr>
        <w:br/>
        <w:t xml:space="preserve">2. </w:t>
      </w:r>
      <w:r w:rsidR="00F912D8" w:rsidRPr="00F912D8">
        <w:rPr>
          <w:lang w:val="ru-RU"/>
        </w:rPr>
        <w:t xml:space="preserve">Значимость  и  методы  биотехнологий.  </w:t>
      </w:r>
      <w:proofErr w:type="spellStart"/>
      <w:r w:rsidR="00F912D8" w:rsidRPr="00F912D8">
        <w:rPr>
          <w:lang w:val="ru-RU"/>
        </w:rPr>
        <w:t>Трансгенные</w:t>
      </w:r>
      <w:proofErr w:type="spellEnd"/>
      <w:r w:rsidR="00F912D8" w:rsidRPr="00F912D8">
        <w:rPr>
          <w:lang w:val="ru-RU"/>
        </w:rPr>
        <w:t xml:space="preserve">  растения,  </w:t>
      </w:r>
      <w:proofErr w:type="spellStart"/>
      <w:r w:rsidR="00F912D8" w:rsidRPr="00F912D8">
        <w:rPr>
          <w:lang w:val="ru-RU"/>
        </w:rPr>
        <w:t>микроорга</w:t>
      </w:r>
      <w:proofErr w:type="spellEnd"/>
      <w:r w:rsidR="00F912D8" w:rsidRPr="00F912D8">
        <w:rPr>
          <w:lang w:val="ru-RU"/>
        </w:rPr>
        <w:t>-</w:t>
      </w:r>
    </w:p>
    <w:p w:rsidR="00F912D8" w:rsidRDefault="00F912D8" w:rsidP="00F912D8">
      <w:proofErr w:type="spellStart"/>
      <w:r w:rsidRPr="00F912D8">
        <w:rPr>
          <w:lang w:val="ru-RU"/>
        </w:rPr>
        <w:t>низмы</w:t>
      </w:r>
      <w:proofErr w:type="spellEnd"/>
      <w:r w:rsidRPr="00F912D8">
        <w:rPr>
          <w:lang w:val="ru-RU"/>
        </w:rPr>
        <w:t xml:space="preserve"> и животные. Критерии безопасности. </w:t>
      </w:r>
    </w:p>
    <w:p w:rsidR="00657125" w:rsidRPr="00657125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3. </w:t>
      </w:r>
      <w:r w:rsidR="00657125" w:rsidRPr="005C7164">
        <w:rPr>
          <w:lang w:val="ru-RU"/>
        </w:rPr>
        <w:t>Естественные  и  искусс</w:t>
      </w:r>
      <w:r w:rsidR="00657125">
        <w:rPr>
          <w:lang w:val="ru-RU"/>
        </w:rPr>
        <w:t xml:space="preserve">твенные  радионуклиды.  Основы </w:t>
      </w:r>
      <w:r w:rsidR="00657125" w:rsidRPr="005C7164">
        <w:rPr>
          <w:lang w:val="ru-RU"/>
        </w:rPr>
        <w:t>биологического  действия  ионизирующего  излучен</w:t>
      </w:r>
      <w:r w:rsidR="00657125">
        <w:rPr>
          <w:lang w:val="ru-RU"/>
        </w:rPr>
        <w:t xml:space="preserve">ия  на  клетку  и  организм  в </w:t>
      </w:r>
      <w:r w:rsidR="00657125" w:rsidRPr="005C7164">
        <w:rPr>
          <w:lang w:val="ru-RU"/>
        </w:rPr>
        <w:t xml:space="preserve">целом.  </w:t>
      </w:r>
      <w:r w:rsidR="00657125" w:rsidRPr="00271678">
        <w:rPr>
          <w:lang w:val="ru-RU"/>
        </w:rPr>
        <w:br/>
      </w:r>
      <w:r w:rsidRPr="00C921D7">
        <w:rPr>
          <w:lang w:val="ru-RU"/>
        </w:rPr>
        <w:br/>
        <w:t xml:space="preserve">4. </w:t>
      </w:r>
      <w:r w:rsidR="00657125">
        <w:rPr>
          <w:lang w:val="ru-RU"/>
        </w:rPr>
        <w:t xml:space="preserve">Токсичные </w:t>
      </w:r>
      <w:r w:rsidR="00657125" w:rsidRPr="00657125">
        <w:rPr>
          <w:lang w:val="ru-RU"/>
        </w:rPr>
        <w:t xml:space="preserve">элементы.  </w:t>
      </w:r>
      <w:proofErr w:type="gramStart"/>
      <w:r w:rsidR="00657125" w:rsidRPr="00657125">
        <w:rPr>
          <w:lang w:val="ru-RU"/>
        </w:rPr>
        <w:t xml:space="preserve">Гигиеническая  характеристика  тяжелых  металлов:  свинец,  кадмий, мышьяк, ртуть, медь, цинк, олово, железо. </w:t>
      </w:r>
      <w:proofErr w:type="gramEnd"/>
    </w:p>
    <w:p w:rsidR="00F912D8" w:rsidRPr="00F912D8" w:rsidRDefault="00C921D7" w:rsidP="00657125">
      <w:pPr>
        <w:rPr>
          <w:lang w:val="ru-RU"/>
        </w:rPr>
      </w:pPr>
      <w:r w:rsidRPr="00C921D7">
        <w:rPr>
          <w:lang w:val="ru-RU"/>
        </w:rPr>
        <w:lastRenderedPageBreak/>
        <w:br/>
      </w:r>
      <w:r w:rsidRPr="00C921D7">
        <w:rPr>
          <w:lang w:val="ru-RU"/>
        </w:rPr>
        <w:br/>
        <w:t>Вариант 10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1. </w:t>
      </w:r>
      <w:r w:rsidR="001247D5" w:rsidRPr="001247D5">
        <w:rPr>
          <w:lang w:val="ru-RU"/>
        </w:rPr>
        <w:t>Основные пороговые значе</w:t>
      </w:r>
      <w:r w:rsidR="001247D5">
        <w:rPr>
          <w:lang w:val="ru-RU"/>
        </w:rPr>
        <w:t>ния и критерии обеспечения про</w:t>
      </w:r>
      <w:r w:rsidR="001247D5" w:rsidRPr="001247D5">
        <w:rPr>
          <w:lang w:val="ru-RU"/>
        </w:rPr>
        <w:t xml:space="preserve">довольственной безопасности. Политика Правительства </w:t>
      </w:r>
      <w:r w:rsidR="001247D5">
        <w:rPr>
          <w:lang w:val="ru-RU"/>
        </w:rPr>
        <w:t xml:space="preserve">Татарстана </w:t>
      </w:r>
      <w:r w:rsidR="001247D5" w:rsidRPr="00F912D8">
        <w:rPr>
          <w:lang w:val="ru-RU"/>
        </w:rPr>
        <w:t>по обеспечению продовольственной безопасности</w:t>
      </w:r>
      <w:r w:rsidRPr="00C921D7">
        <w:rPr>
          <w:lang w:val="ru-RU"/>
        </w:rPr>
        <w:br/>
      </w:r>
      <w:r w:rsidRPr="00C921D7">
        <w:rPr>
          <w:lang w:val="ru-RU"/>
        </w:rPr>
        <w:br/>
        <w:t xml:space="preserve">2. </w:t>
      </w:r>
      <w:r w:rsidR="00F912D8">
        <w:rPr>
          <w:lang w:val="ru-RU"/>
        </w:rPr>
        <w:t xml:space="preserve">Законодательные и нормативные </w:t>
      </w:r>
      <w:r w:rsidR="00F912D8" w:rsidRPr="00F912D8">
        <w:rPr>
          <w:lang w:val="ru-RU"/>
        </w:rPr>
        <w:t xml:space="preserve">документы,  регламентирующие  применение </w:t>
      </w:r>
      <w:r w:rsidR="00F912D8">
        <w:rPr>
          <w:lang w:val="ru-RU"/>
        </w:rPr>
        <w:t xml:space="preserve"> генетически  модифицированные  </w:t>
      </w:r>
      <w:r w:rsidR="00F912D8" w:rsidRPr="00657125">
        <w:rPr>
          <w:lang w:val="ru-RU"/>
        </w:rPr>
        <w:t xml:space="preserve">организмы. </w:t>
      </w:r>
    </w:p>
    <w:p w:rsidR="00657125" w:rsidRPr="00C921D7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3. </w:t>
      </w:r>
      <w:r w:rsidR="00657125" w:rsidRPr="00657125">
        <w:rPr>
          <w:lang w:val="ru-RU"/>
        </w:rPr>
        <w:t>Загрязнение продуктов пи</w:t>
      </w:r>
      <w:r w:rsidR="00657125">
        <w:rPr>
          <w:lang w:val="ru-RU"/>
        </w:rPr>
        <w:t>тания микроорганизмами и их ме</w:t>
      </w:r>
      <w:r w:rsidR="00657125" w:rsidRPr="00657125">
        <w:rPr>
          <w:lang w:val="ru-RU"/>
        </w:rPr>
        <w:t xml:space="preserve">таболитами. </w:t>
      </w:r>
    </w:p>
    <w:p w:rsidR="00657125" w:rsidRPr="00657125" w:rsidRDefault="00C921D7" w:rsidP="00657125">
      <w:pPr>
        <w:rPr>
          <w:lang w:val="ru-RU"/>
        </w:rPr>
      </w:pPr>
      <w:r w:rsidRPr="00C921D7">
        <w:rPr>
          <w:lang w:val="ru-RU"/>
        </w:rPr>
        <w:br/>
        <w:t xml:space="preserve">4. </w:t>
      </w:r>
      <w:proofErr w:type="spellStart"/>
      <w:r w:rsidR="00657125">
        <w:rPr>
          <w:lang w:val="ru-RU"/>
        </w:rPr>
        <w:t>Диоксины</w:t>
      </w:r>
      <w:proofErr w:type="spellEnd"/>
      <w:r w:rsidR="00657125">
        <w:rPr>
          <w:lang w:val="ru-RU"/>
        </w:rPr>
        <w:t xml:space="preserve"> и </w:t>
      </w:r>
      <w:proofErr w:type="spellStart"/>
      <w:r w:rsidR="00657125">
        <w:rPr>
          <w:lang w:val="ru-RU"/>
        </w:rPr>
        <w:t>диоксинподобные</w:t>
      </w:r>
      <w:proofErr w:type="spellEnd"/>
      <w:r w:rsidR="00657125">
        <w:rPr>
          <w:lang w:val="ru-RU"/>
        </w:rPr>
        <w:t xml:space="preserve"> со</w:t>
      </w:r>
      <w:r w:rsidR="00657125" w:rsidRPr="00657125">
        <w:rPr>
          <w:lang w:val="ru-RU"/>
        </w:rPr>
        <w:t xml:space="preserve">единения - потенциально опасные загрязнители пищевых продуктов. </w:t>
      </w:r>
    </w:p>
    <w:p w:rsidR="00C921D7" w:rsidRPr="001247D5" w:rsidRDefault="00C921D7" w:rsidP="00657125">
      <w:pPr>
        <w:rPr>
          <w:lang w:val="ru-RU"/>
        </w:rPr>
      </w:pPr>
      <w:r w:rsidRPr="00C921D7">
        <w:rPr>
          <w:lang w:val="ru-RU"/>
        </w:rPr>
        <w:br/>
      </w:r>
    </w:p>
    <w:p w:rsidR="00AC2F00" w:rsidRPr="00657125" w:rsidRDefault="00AC2F00">
      <w:pPr>
        <w:rPr>
          <w:lang w:val="ru-RU"/>
        </w:rPr>
      </w:pPr>
    </w:p>
    <w:sectPr w:rsidR="00AC2F00" w:rsidRPr="00657125" w:rsidSect="005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C921D7"/>
    <w:rsid w:val="001247D5"/>
    <w:rsid w:val="00151161"/>
    <w:rsid w:val="002A5F9E"/>
    <w:rsid w:val="004908CB"/>
    <w:rsid w:val="005C7164"/>
    <w:rsid w:val="00657125"/>
    <w:rsid w:val="00AC2F00"/>
    <w:rsid w:val="00C921D7"/>
    <w:rsid w:val="00DA4D6F"/>
    <w:rsid w:val="00F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2014-03-17T04:52:00Z</dcterms:created>
  <dcterms:modified xsi:type="dcterms:W3CDTF">2014-03-17T10:04:00Z</dcterms:modified>
</cp:coreProperties>
</file>